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19B" w:rsidRPr="00136507" w:rsidRDefault="00A3519B" w:rsidP="00A3519B">
      <w:pPr>
        <w:pStyle w:val="Title"/>
        <w:bidi w:val="0"/>
        <w:rPr>
          <w:rFonts w:cs="Nazanin"/>
          <w:sz w:val="34"/>
          <w:szCs w:val="34"/>
          <w:lang w:bidi="fa-IR"/>
        </w:rPr>
      </w:pPr>
      <w:r w:rsidRPr="00136507">
        <w:rPr>
          <w:rFonts w:cs="Nazanin"/>
          <w:sz w:val="18"/>
          <w:szCs w:val="34"/>
          <w:rtl/>
        </w:rPr>
        <w:pict>
          <v:group id="_x0000_s1026" style="position:absolute;left:0;text-align:left;margin-left:31.1pt;margin-top:-85.05pt;width:41.25pt;height:85.05pt;z-index:251660288" coordorigin="2242" coordsize="825,1701">
            <v:shapetype id="_x0000_t202" coordsize="21600,21600" o:spt="202" path="m,l,21600r21600,l21600,xe">
              <v:stroke joinstyle="miter"/>
              <v:path gradientshapeok="t" o:connecttype="rect"/>
            </v:shapetype>
            <v:shape id="_x0000_s1027" type="#_x0000_t202" style="position:absolute;left:2355;top:505;width:712;height:1089" filled="f" strokecolor="white">
              <v:textbox style="layout-flow:vertical;mso-next-textbox:#_x0000_s1027">
                <w:txbxContent>
                  <w:p w:rsidR="00A3519B" w:rsidRPr="00DB292D" w:rsidRDefault="00A3519B" w:rsidP="00A3519B">
                    <w:pPr>
                      <w:bidi/>
                      <w:spacing w:line="360" w:lineRule="auto"/>
                      <w:ind w:left="340"/>
                      <w:rPr>
                        <w:rFonts w:cs="Times New Roman"/>
                        <w:rtl/>
                        <w:lang w:bidi="fa-IR"/>
                      </w:rPr>
                    </w:pPr>
                    <w:r w:rsidRPr="00DB292D">
                      <w:rPr>
                        <w:rFonts w:cs="Times New Roman"/>
                      </w:rPr>
                      <w:t>cm</w:t>
                    </w:r>
                    <w:r w:rsidRPr="00DB292D">
                      <w:rPr>
                        <w:rFonts w:cs="Times New Roman"/>
                        <w:rtl/>
                      </w:rPr>
                      <w:t xml:space="preserve"> </w:t>
                    </w:r>
                    <w:r w:rsidRPr="00DB292D">
                      <w:rPr>
                        <w:rFonts w:cs="Times New Roman"/>
                      </w:rPr>
                      <w:t>3</w:t>
                    </w:r>
                  </w:p>
                </w:txbxContent>
              </v:textbox>
            </v:shape>
            <v:group id="_x0000_s1028" style="position:absolute;left:2242;width:623;height:1701" coordorigin="2242" coordsize="623,1701">
              <v:line id="_x0000_s1029" style="position:absolute;flip:y" from="2575,0" to="2575,1701">
                <v:stroke startarrow="classic" endarrow="classic"/>
              </v:line>
              <v:line id="_x0000_s1030" style="position:absolute;flip:x" from="2242,1701" to="2865,1701">
                <v:stroke dashstyle="dash"/>
              </v:line>
            </v:group>
          </v:group>
        </w:pict>
      </w:r>
      <w:r>
        <w:rPr>
          <w:rFonts w:cs="Nazanin"/>
          <w:sz w:val="34"/>
          <w:szCs w:val="34"/>
          <w:lang w:bidi="fa-IR"/>
        </w:rPr>
        <w:t>E</w:t>
      </w:r>
      <w:r w:rsidRPr="00136507">
        <w:rPr>
          <w:rFonts w:cs="Nazanin"/>
          <w:sz w:val="34"/>
          <w:szCs w:val="34"/>
          <w:lang w:bidi="fa-IR"/>
        </w:rPr>
        <w:t xml:space="preserve">nglish paper </w:t>
      </w:r>
      <w:r>
        <w:rPr>
          <w:rFonts w:cs="Nazanin"/>
          <w:sz w:val="34"/>
          <w:szCs w:val="34"/>
          <w:lang w:bidi="fa-IR"/>
        </w:rPr>
        <w:t xml:space="preserve">template for </w:t>
      </w:r>
      <w:r w:rsidRPr="000575AF">
        <w:rPr>
          <w:rFonts w:cs="Nazanin"/>
          <w:color w:val="000000"/>
          <w:sz w:val="34"/>
          <w:szCs w:val="34"/>
          <w:lang w:bidi="fa-IR"/>
        </w:rPr>
        <w:t>International Conference on Literary Tourism</w:t>
      </w:r>
    </w:p>
    <w:p w:rsidR="00A3519B" w:rsidRPr="00136507" w:rsidRDefault="00A3519B" w:rsidP="00A3519B">
      <w:pPr>
        <w:pStyle w:val="Title"/>
        <w:rPr>
          <w:rFonts w:cs="Nazanin" w:hint="cs"/>
          <w:sz w:val="34"/>
          <w:szCs w:val="34"/>
          <w:rtl/>
          <w:lang w:bidi="fa-IR"/>
        </w:rPr>
      </w:pPr>
      <w:r w:rsidRPr="00136507">
        <w:rPr>
          <w:rFonts w:cs="Nazanin"/>
          <w:sz w:val="34"/>
          <w:szCs w:val="34"/>
          <w:lang w:bidi="fa-IR"/>
        </w:rPr>
        <w:t>(Topic of the paper up to 12 words)</w:t>
      </w:r>
    </w:p>
    <w:p w:rsidR="00A3519B" w:rsidRPr="00136507" w:rsidRDefault="00A3519B" w:rsidP="00A3519B">
      <w:pPr>
        <w:pStyle w:val="Title"/>
        <w:bidi w:val="0"/>
        <w:rPr>
          <w:rFonts w:cs="Nazanin"/>
          <w:color w:val="FF0000"/>
          <w:sz w:val="34"/>
          <w:szCs w:val="34"/>
          <w:lang w:bidi="fa-IR"/>
        </w:rPr>
      </w:pPr>
      <w:r w:rsidRPr="00136507">
        <w:rPr>
          <w:rFonts w:cs="Nazanin" w:hint="cs"/>
          <w:color w:val="FF0000"/>
          <w:sz w:val="34"/>
          <w:szCs w:val="34"/>
          <w:rtl/>
          <w:lang w:bidi="fa-IR"/>
        </w:rPr>
        <w:t xml:space="preserve">----- </w:t>
      </w:r>
      <w:r w:rsidRPr="00136507">
        <w:rPr>
          <w:rFonts w:cs="Nazanin"/>
          <w:color w:val="FF0000"/>
          <w:sz w:val="34"/>
          <w:szCs w:val="34"/>
          <w:lang w:bidi="fa-IR"/>
        </w:rPr>
        <w:t xml:space="preserve">One line space </w:t>
      </w:r>
      <w:r w:rsidRPr="00136507">
        <w:rPr>
          <w:rFonts w:cs="Nazanin" w:hint="cs"/>
          <w:color w:val="FF0000"/>
          <w:sz w:val="34"/>
          <w:szCs w:val="34"/>
          <w:rtl/>
          <w:lang w:bidi="fa-IR"/>
        </w:rPr>
        <w:t>-----</w:t>
      </w:r>
    </w:p>
    <w:p w:rsidR="00A3519B" w:rsidRPr="00A66841" w:rsidRDefault="00A3519B" w:rsidP="00A3519B">
      <w:pPr>
        <w:jc w:val="center"/>
        <w:rPr>
          <w:rFonts w:cs="Nazanin"/>
          <w:b/>
          <w:bCs/>
          <w:sz w:val="22"/>
          <w:szCs w:val="22"/>
        </w:rPr>
      </w:pPr>
      <w:r>
        <w:rPr>
          <w:rFonts w:cs="Nazanin"/>
          <w:b/>
          <w:bCs/>
          <w:sz w:val="22"/>
          <w:szCs w:val="22"/>
        </w:rPr>
        <w:t>Full name of first author</w:t>
      </w:r>
      <w:r>
        <w:rPr>
          <w:rStyle w:val="FootnoteReference"/>
          <w:rFonts w:cs="Nazanin"/>
          <w:b/>
          <w:bCs/>
          <w:sz w:val="22"/>
          <w:szCs w:val="22"/>
        </w:rPr>
        <w:footnoteReference w:id="1"/>
      </w:r>
      <w:r w:rsidRPr="00281461">
        <w:rPr>
          <w:rFonts w:cs="Nazanin"/>
          <w:b/>
          <w:bCs/>
          <w:sz w:val="22"/>
          <w:szCs w:val="22"/>
          <w:vertAlign w:val="superscript"/>
        </w:rPr>
        <w:t>,*</w:t>
      </w:r>
      <w:r>
        <w:rPr>
          <w:rFonts w:cs="Nazanin"/>
          <w:b/>
          <w:bCs/>
          <w:sz w:val="22"/>
          <w:szCs w:val="22"/>
        </w:rPr>
        <w:t xml:space="preserve"> , second author</w:t>
      </w:r>
      <w:r>
        <w:rPr>
          <w:rStyle w:val="FootnoteReference"/>
          <w:rFonts w:cs="Nazanin"/>
          <w:b/>
          <w:bCs/>
          <w:sz w:val="22"/>
          <w:szCs w:val="22"/>
        </w:rPr>
        <w:footnoteReference w:id="2"/>
      </w:r>
      <w:r>
        <w:rPr>
          <w:rFonts w:cs="Nazanin"/>
          <w:b/>
          <w:bCs/>
          <w:sz w:val="22"/>
          <w:szCs w:val="22"/>
        </w:rPr>
        <w:t>, … (without any prefix like Dr., Mr., …)</w:t>
      </w:r>
    </w:p>
    <w:p w:rsidR="00A3519B" w:rsidRDefault="00A3519B" w:rsidP="00A3519B">
      <w:pPr>
        <w:jc w:val="center"/>
        <w:rPr>
          <w:rFonts w:cs="Nazanin"/>
          <w:i/>
          <w:iCs/>
        </w:rPr>
      </w:pPr>
      <w:r>
        <w:rPr>
          <w:rFonts w:cs="Nazanin"/>
          <w:i/>
          <w:iCs/>
          <w:sz w:val="18"/>
          <w:szCs w:val="18"/>
        </w:rPr>
        <w:t xml:space="preserve">First author affiliation, </w:t>
      </w:r>
      <w:r w:rsidRPr="001E439D">
        <w:rPr>
          <w:rFonts w:cs="Nazanin"/>
          <w:i/>
          <w:iCs/>
        </w:rPr>
        <w:t>Email</w:t>
      </w:r>
    </w:p>
    <w:p w:rsidR="00A3519B" w:rsidRPr="005239DD" w:rsidRDefault="00A3519B" w:rsidP="00A3519B">
      <w:pPr>
        <w:jc w:val="center"/>
        <w:rPr>
          <w:rFonts w:cs="Nazanin"/>
          <w:i/>
          <w:iCs/>
          <w:sz w:val="18"/>
          <w:szCs w:val="18"/>
        </w:rPr>
      </w:pPr>
      <w:r>
        <w:rPr>
          <w:rFonts w:cs="Nazanin"/>
          <w:i/>
          <w:iCs/>
          <w:sz w:val="18"/>
          <w:szCs w:val="18"/>
        </w:rPr>
        <w:t xml:space="preserve">Second author affiliation, </w:t>
      </w:r>
      <w:r w:rsidRPr="001E439D">
        <w:rPr>
          <w:rFonts w:cs="Nazanin"/>
          <w:i/>
          <w:iCs/>
        </w:rPr>
        <w:t>Email</w:t>
      </w:r>
    </w:p>
    <w:p w:rsidR="00A3519B" w:rsidRDefault="00A3519B" w:rsidP="00A3519B">
      <w:pPr>
        <w:jc w:val="center"/>
        <w:rPr>
          <w:rFonts w:cs="Nazanin"/>
          <w:i/>
          <w:iCs/>
          <w:sz w:val="18"/>
          <w:szCs w:val="18"/>
        </w:rPr>
      </w:pPr>
      <w:r>
        <w:rPr>
          <w:rFonts w:cs="Nazanin"/>
          <w:i/>
          <w:iCs/>
          <w:sz w:val="18"/>
          <w:szCs w:val="18"/>
        </w:rPr>
        <w:t>…</w:t>
      </w:r>
    </w:p>
    <w:p w:rsidR="00A3519B" w:rsidRDefault="00A3519B" w:rsidP="00A3519B">
      <w:pPr>
        <w:jc w:val="center"/>
        <w:rPr>
          <w:rFonts w:cs="Nazanin"/>
          <w:i/>
          <w:iCs/>
          <w:sz w:val="18"/>
          <w:szCs w:val="18"/>
        </w:rPr>
      </w:pPr>
    </w:p>
    <w:p w:rsidR="00A3519B" w:rsidRDefault="00A3519B" w:rsidP="00A3519B">
      <w:pPr>
        <w:jc w:val="center"/>
        <w:rPr>
          <w:rFonts w:cs="Nazanin"/>
          <w:i/>
          <w:iCs/>
          <w:sz w:val="18"/>
          <w:szCs w:val="18"/>
        </w:rPr>
      </w:pPr>
    </w:p>
    <w:p w:rsidR="00A3519B" w:rsidRDefault="00A3519B" w:rsidP="00A3519B">
      <w:pPr>
        <w:jc w:val="center"/>
        <w:rPr>
          <w:rFonts w:cs="Nazanin"/>
          <w:i/>
          <w:iCs/>
          <w:sz w:val="18"/>
          <w:szCs w:val="18"/>
        </w:rPr>
      </w:pPr>
    </w:p>
    <w:p w:rsidR="00A3519B" w:rsidRPr="00E007C0" w:rsidRDefault="00A3519B" w:rsidP="00A3519B">
      <w:pPr>
        <w:bidi/>
        <w:jc w:val="center"/>
        <w:rPr>
          <w:rFonts w:cs="Times New Roman"/>
          <w:i/>
          <w:iCs/>
          <w:sz w:val="18"/>
          <w:szCs w:val="18"/>
          <w:rtl/>
        </w:rPr>
      </w:pPr>
    </w:p>
    <w:p w:rsidR="00A3519B" w:rsidRDefault="00A3519B" w:rsidP="00A3519B">
      <w:pPr>
        <w:pStyle w:val="Heading2"/>
        <w:bidi w:val="0"/>
        <w:ind w:left="567" w:right="567"/>
        <w:jc w:val="both"/>
        <w:rPr>
          <w:rFonts w:cs="Nazanin"/>
          <w:sz w:val="28"/>
          <w:szCs w:val="28"/>
        </w:rPr>
      </w:pPr>
      <w:r>
        <w:rPr>
          <w:rFonts w:cs="Nazanin"/>
          <w:szCs w:val="22"/>
          <w:rtl/>
        </w:rPr>
        <w:pict>
          <v:group id="_x0000_s1037" style="position:absolute;left:0;text-align:left;margin-left:-72.5pt;margin-top:8.35pt;width:100pt;height:35.35pt;z-index:251663360" coordorigin="-95,5826" coordsize="2000,707">
            <v:shape id="_x0000_s1038" type="#_x0000_t202" style="position:absolute;left:439;top:5826;width:979;height:484" strokecolor="white">
              <v:textbox style="mso-next-textbox:#_x0000_s1038">
                <w:txbxContent>
                  <w:p w:rsidR="00A3519B" w:rsidRDefault="00A3519B" w:rsidP="00A3519B">
                    <w:pPr>
                      <w:bidi/>
                      <w:jc w:val="center"/>
                      <w:rPr>
                        <w:rFonts w:cs="Nazanin"/>
                        <w:rtl/>
                      </w:rPr>
                    </w:pPr>
                    <w:r>
                      <w:rPr>
                        <w:rFonts w:cs="Nazanin"/>
                      </w:rPr>
                      <w:t>3.5 cm</w:t>
                    </w:r>
                  </w:p>
                </w:txbxContent>
              </v:textbox>
            </v:shape>
            <v:group id="_x0000_s1039" style="position:absolute;left:-95;top:5910;width:2000;height:623" coordorigin="-95,5910" coordsize="2000,623">
              <v:line id="_x0000_s1040" style="position:absolute" from="-95,6189" to="1889,6189">
                <v:stroke endarrow="classic"/>
              </v:line>
              <v:line id="_x0000_s1041" style="position:absolute;rotation:-90;flip:x" from="1593,6222" to="2216,6222">
                <v:stroke dashstyle="dash"/>
              </v:line>
            </v:group>
          </v:group>
        </w:pict>
      </w:r>
      <w:r>
        <w:rPr>
          <w:rFonts w:cs="Nazanin"/>
          <w:szCs w:val="22"/>
          <w:rtl/>
        </w:rPr>
        <w:pict>
          <v:group id="_x0000_s1042" style="position:absolute;left:0;text-align:left;margin-left:425.9pt;margin-top:8.35pt;width:99.2pt;height:33.35pt;z-index:251664384" coordorigin="10051,5764" coordsize="1984,667">
            <v:line id="_x0000_s1043" style="position:absolute;rotation:-90;flip:x" from="9739,6120" to="10362,6120">
              <v:stroke dashstyle="dash"/>
            </v:line>
            <v:line id="_x0000_s1044" style="position:absolute;flip:x" from="10051,6103" to="12035,6103">
              <v:stroke endarrow="classic"/>
            </v:line>
            <v:shape id="_x0000_s1045" type="#_x0000_t202" style="position:absolute;left:10496;top:5764;width:979;height:484" filled="f" strokecolor="white">
              <v:textbox style="mso-next-textbox:#_x0000_s1045">
                <w:txbxContent>
                  <w:p w:rsidR="00A3519B" w:rsidRDefault="00A3519B" w:rsidP="00A3519B">
                    <w:pPr>
                      <w:bidi/>
                      <w:jc w:val="center"/>
                      <w:rPr>
                        <w:rFonts w:cs="Nazanin"/>
                        <w:rtl/>
                      </w:rPr>
                    </w:pPr>
                    <w:r>
                      <w:rPr>
                        <w:rFonts w:cs="Nazanin"/>
                      </w:rPr>
                      <w:t>3.5 cm</w:t>
                    </w:r>
                  </w:p>
                </w:txbxContent>
              </v:textbox>
            </v:shape>
          </v:group>
        </w:pict>
      </w:r>
      <w:r w:rsidRPr="001E439D">
        <w:rPr>
          <w:rFonts w:cs="Nazanin"/>
          <w:sz w:val="26"/>
          <w:szCs w:val="26"/>
        </w:rPr>
        <w:t>Abstract</w:t>
      </w:r>
    </w:p>
    <w:p w:rsidR="00A3519B" w:rsidRDefault="00A3519B" w:rsidP="00A3519B">
      <w:pPr>
        <w:ind w:left="567" w:right="567"/>
        <w:jc w:val="both"/>
        <w:rPr>
          <w:rFonts w:cs="Nazanin"/>
        </w:rPr>
      </w:pPr>
      <w:r w:rsidRPr="004A7BD6">
        <w:rPr>
          <w:rFonts w:cs="Nazanin"/>
        </w:rPr>
        <w:t>For your paper to be published in the conference proceedings, you must use this document as both an instruction set and as a template into which you can type your own text.  If your paper does not conform to the required format, you will be asked to fix it.</w:t>
      </w:r>
      <w:r>
        <w:rPr>
          <w:rFonts w:cs="Nazanin"/>
        </w:rPr>
        <w:t xml:space="preserve"> </w:t>
      </w:r>
      <w:r>
        <w:t xml:space="preserve">The abstract portion is a narrative presentation without references. The abstract should give a concise and informative description of the paper, between 80 to 300 words. </w:t>
      </w:r>
      <w:r>
        <w:rPr>
          <w:rFonts w:cs="Nazanin"/>
        </w:rPr>
        <w:t>Its left and right margin must be equal to 3.5 cm.</w:t>
      </w:r>
    </w:p>
    <w:p w:rsidR="00A3519B" w:rsidRDefault="00A3519B" w:rsidP="00A3519B">
      <w:pPr>
        <w:ind w:left="567" w:right="567"/>
        <w:jc w:val="both"/>
        <w:rPr>
          <w:rFonts w:cs="Nazanin"/>
        </w:rPr>
      </w:pPr>
    </w:p>
    <w:p w:rsidR="00A3519B" w:rsidRPr="004A7BD6" w:rsidRDefault="00A3519B" w:rsidP="00A3519B">
      <w:pPr>
        <w:ind w:left="567" w:right="567"/>
        <w:jc w:val="both"/>
        <w:rPr>
          <w:rFonts w:cs="Nazanin"/>
        </w:rPr>
      </w:pPr>
      <w:r w:rsidRPr="001E439D">
        <w:rPr>
          <w:rFonts w:cs="Nazanin"/>
          <w:b/>
          <w:bCs/>
        </w:rPr>
        <w:t>Keywords</w:t>
      </w:r>
      <w:r>
        <w:rPr>
          <w:rFonts w:cs="Nazanin"/>
        </w:rPr>
        <w:t>: Three to five</w:t>
      </w:r>
      <w:r w:rsidRPr="004A7BD6">
        <w:rPr>
          <w:rFonts w:cs="Nazanin"/>
        </w:rPr>
        <w:t xml:space="preserve"> key</w:t>
      </w:r>
      <w:r>
        <w:rPr>
          <w:rFonts w:cs="Nazanin"/>
        </w:rPr>
        <w:t>words or phrases</w:t>
      </w:r>
      <w:r w:rsidRPr="004A7BD6">
        <w:rPr>
          <w:rFonts w:cs="Nazanin"/>
        </w:rPr>
        <w:t xml:space="preserve">, separated by commas. </w:t>
      </w:r>
    </w:p>
    <w:p w:rsidR="00A3519B" w:rsidRDefault="00A3519B" w:rsidP="00A3519B">
      <w:pPr>
        <w:ind w:left="567" w:right="567"/>
        <w:jc w:val="both"/>
        <w:rPr>
          <w:rFonts w:cs="Nazanin"/>
        </w:rPr>
      </w:pPr>
    </w:p>
    <w:p w:rsidR="00A3519B" w:rsidRPr="001E439D" w:rsidRDefault="00A3519B" w:rsidP="00A3519B">
      <w:pPr>
        <w:ind w:left="567" w:right="567"/>
        <w:jc w:val="both"/>
        <w:rPr>
          <w:rFonts w:cs="Nazanin"/>
        </w:rPr>
      </w:pPr>
    </w:p>
    <w:p w:rsidR="00A3519B" w:rsidRPr="001E439D" w:rsidRDefault="00A3519B" w:rsidP="00A3519B">
      <w:pPr>
        <w:jc w:val="both"/>
        <w:rPr>
          <w:rFonts w:cs="Nazanin"/>
          <w:b/>
          <w:bCs/>
          <w:sz w:val="26"/>
          <w:szCs w:val="26"/>
          <w:lang w:bidi="fa-IR"/>
        </w:rPr>
      </w:pPr>
      <w:r>
        <w:rPr>
          <w:rFonts w:cs="Nazanin"/>
          <w:b/>
          <w:bCs/>
          <w:sz w:val="26"/>
          <w:szCs w:val="26"/>
          <w:lang w:bidi="fa-IR"/>
        </w:rPr>
        <w:t>1. Introduction</w:t>
      </w:r>
    </w:p>
    <w:p w:rsidR="00A3519B" w:rsidRPr="00F202A5" w:rsidRDefault="00A3519B" w:rsidP="00A3519B">
      <w:pPr>
        <w:ind w:firstLine="440"/>
        <w:jc w:val="both"/>
        <w:rPr>
          <w:rFonts w:cs="Nazanin"/>
          <w:sz w:val="22"/>
          <w:szCs w:val="26"/>
        </w:rPr>
      </w:pPr>
      <w:r w:rsidRPr="00F202A5">
        <w:rPr>
          <w:rFonts w:cs="Nazanin"/>
          <w:sz w:val="22"/>
          <w:szCs w:val="26"/>
        </w:rPr>
        <w:t xml:space="preserve">This instruction give you guidelines for preparing papers for </w:t>
      </w:r>
      <w:r>
        <w:rPr>
          <w:rFonts w:cs="Nazanin"/>
          <w:sz w:val="22"/>
          <w:szCs w:val="26"/>
          <w:u w:val="single"/>
        </w:rPr>
        <w:t>1st</w:t>
      </w:r>
      <w:r w:rsidRPr="009A71D8">
        <w:rPr>
          <w:rFonts w:cs="Nazanin"/>
          <w:sz w:val="22"/>
          <w:szCs w:val="26"/>
          <w:u w:val="single"/>
        </w:rPr>
        <w:t xml:space="preserve"> International</w:t>
      </w:r>
      <w:r>
        <w:rPr>
          <w:rFonts w:cs="Nazanin"/>
          <w:sz w:val="22"/>
          <w:szCs w:val="26"/>
          <w:u w:val="single"/>
        </w:rPr>
        <w:t>,5</w:t>
      </w:r>
      <w:r w:rsidRPr="008451F0">
        <w:rPr>
          <w:rFonts w:cs="Nazanin"/>
          <w:sz w:val="22"/>
          <w:szCs w:val="26"/>
          <w:u w:val="single"/>
          <w:vertAlign w:val="superscript"/>
        </w:rPr>
        <w:t>th</w:t>
      </w:r>
      <w:r>
        <w:rPr>
          <w:rFonts w:cs="Nazanin"/>
          <w:sz w:val="22"/>
          <w:szCs w:val="26"/>
          <w:u w:val="single"/>
        </w:rPr>
        <w:t xml:space="preserve"> national</w:t>
      </w:r>
      <w:r w:rsidRPr="009A71D8">
        <w:rPr>
          <w:rFonts w:cs="Nazanin"/>
          <w:sz w:val="22"/>
          <w:szCs w:val="26"/>
          <w:u w:val="single"/>
        </w:rPr>
        <w:t xml:space="preserve"> Conference On Management Of Technology</w:t>
      </w:r>
      <w:r w:rsidRPr="00F202A5">
        <w:rPr>
          <w:rFonts w:cs="Nazanin"/>
          <w:sz w:val="22"/>
          <w:szCs w:val="26"/>
        </w:rPr>
        <w:t xml:space="preserve">. An easy way to comply with the conference paper formatting requirements is to use this document as a template and simply type your text into it. </w:t>
      </w:r>
      <w:r w:rsidRPr="00F202A5">
        <w:rPr>
          <w:rFonts w:cs="Nazanin"/>
          <w:sz w:val="22"/>
          <w:szCs w:val="26"/>
          <w:rtl/>
        </w:rPr>
        <w:pict>
          <v:group id="_x0000_s1034" style="position:absolute;left:0;text-align:left;margin-left:454.25pt;margin-top:35.9pt;width:70.85pt;height:24.2pt;z-index:251662336;mso-position-horizontal-relative:text;mso-position-vertical-relative:text" coordorigin="10545,9485" coordsize="1417,484">
            <v:line id="_x0000_s1035" style="position:absolute;flip:x" from="10545,9811" to="11962,9811">
              <v:stroke endarrow="classic"/>
            </v:line>
            <v:shape id="_x0000_s1036" type="#_x0000_t202" style="position:absolute;left:10763;top:9485;width:979;height:484" filled="f" strokecolor="white">
              <v:textbox style="mso-next-textbox:#_x0000_s1036">
                <w:txbxContent>
                  <w:p w:rsidR="00A3519B" w:rsidRPr="002C68A3" w:rsidRDefault="00A3519B" w:rsidP="00A3519B">
                    <w:pPr>
                      <w:bidi/>
                      <w:jc w:val="center"/>
                      <w:rPr>
                        <w:rFonts w:cs="Times New Roman"/>
                        <w:rtl/>
                      </w:rPr>
                    </w:pPr>
                    <w:r w:rsidRPr="002C68A3">
                      <w:rPr>
                        <w:rFonts w:cs="Times New Roman"/>
                      </w:rPr>
                      <w:t>2.5 cm</w:t>
                    </w:r>
                  </w:p>
                </w:txbxContent>
              </v:textbox>
            </v:shape>
          </v:group>
        </w:pict>
      </w:r>
      <w:r w:rsidRPr="00F202A5">
        <w:rPr>
          <w:rFonts w:cs="Nazanin"/>
          <w:sz w:val="22"/>
          <w:szCs w:val="26"/>
          <w:rtl/>
        </w:rPr>
        <w:pict>
          <v:group id="_x0000_s1031" style="position:absolute;left:0;text-align:left;margin-left:-70.85pt;margin-top:35.9pt;width:70.85pt;height:24.2pt;z-index:251661312;mso-position-horizontal-relative:text;mso-position-vertical-relative:text" coordorigin="-6,9531" coordsize="1417,484">
            <v:line id="_x0000_s1032" style="position:absolute" from="-6,9855" to="1411,9855">
              <v:stroke endarrow="classic"/>
            </v:line>
            <v:shape id="_x0000_s1033" type="#_x0000_t202" style="position:absolute;left:172;top:9531;width:979;height:484" filled="f" strokecolor="white">
              <v:textbox style="mso-next-textbox:#_x0000_s1033">
                <w:txbxContent>
                  <w:p w:rsidR="00A3519B" w:rsidRPr="002C68A3" w:rsidRDefault="00A3519B" w:rsidP="00A3519B">
                    <w:pPr>
                      <w:jc w:val="center"/>
                      <w:rPr>
                        <w:rtl/>
                      </w:rPr>
                    </w:pPr>
                    <w:r>
                      <w:t>2.5 cm</w:t>
                    </w:r>
                  </w:p>
                </w:txbxContent>
              </v:textbox>
            </v:shape>
          </v:group>
        </w:pict>
      </w:r>
      <w:r w:rsidRPr="00F202A5">
        <w:rPr>
          <w:rFonts w:cs="Nazanin"/>
          <w:sz w:val="22"/>
          <w:szCs w:val="26"/>
        </w:rPr>
        <w:t>All papers must be written by Microsoft Word 2003</w:t>
      </w:r>
      <w:r>
        <w:rPr>
          <w:rFonts w:cs="Nazanin"/>
          <w:sz w:val="22"/>
          <w:szCs w:val="26"/>
        </w:rPr>
        <w:t xml:space="preserve"> or 2007</w:t>
      </w:r>
      <w:r w:rsidRPr="00F202A5">
        <w:rPr>
          <w:rFonts w:cs="Nazanin"/>
          <w:sz w:val="22"/>
          <w:szCs w:val="26"/>
        </w:rPr>
        <w:t xml:space="preserve"> and be submitted</w:t>
      </w:r>
      <w:r>
        <w:rPr>
          <w:rFonts w:cs="Nazanin"/>
          <w:sz w:val="22"/>
          <w:szCs w:val="26"/>
        </w:rPr>
        <w:t xml:space="preserve"> respectedly</w:t>
      </w:r>
      <w:r w:rsidRPr="00F202A5">
        <w:rPr>
          <w:rFonts w:cs="Nazanin"/>
          <w:sz w:val="22"/>
          <w:szCs w:val="26"/>
        </w:rPr>
        <w:t xml:space="preserve"> in *.doc format</w:t>
      </w:r>
      <w:r>
        <w:rPr>
          <w:rFonts w:cs="Nazanin"/>
          <w:sz w:val="22"/>
          <w:szCs w:val="26"/>
        </w:rPr>
        <w:t xml:space="preserve"> or *.docx one</w:t>
      </w:r>
      <w:r w:rsidRPr="00F202A5">
        <w:rPr>
          <w:rFonts w:cs="Nazanin"/>
          <w:sz w:val="22"/>
          <w:szCs w:val="26"/>
        </w:rPr>
        <w:t xml:space="preserve">. </w:t>
      </w:r>
    </w:p>
    <w:p w:rsidR="00A3519B" w:rsidRPr="00F202A5" w:rsidRDefault="00A3519B" w:rsidP="00A3519B">
      <w:pPr>
        <w:ind w:firstLine="440"/>
        <w:jc w:val="both"/>
        <w:rPr>
          <w:rFonts w:cs="Nazanin"/>
          <w:sz w:val="22"/>
          <w:szCs w:val="26"/>
        </w:rPr>
      </w:pPr>
      <w:r w:rsidRPr="00F202A5">
        <w:rPr>
          <w:rFonts w:cs="Nazanin"/>
          <w:sz w:val="22"/>
          <w:szCs w:val="26"/>
        </w:rPr>
        <w:t xml:space="preserve">Your paper must be in </w:t>
      </w:r>
      <w:r>
        <w:rPr>
          <w:rFonts w:cs="Nazanin"/>
          <w:sz w:val="22"/>
          <w:szCs w:val="26"/>
        </w:rPr>
        <w:t>one</w:t>
      </w:r>
      <w:r w:rsidRPr="00F202A5">
        <w:rPr>
          <w:rFonts w:cs="Nazanin"/>
          <w:sz w:val="22"/>
          <w:szCs w:val="26"/>
        </w:rPr>
        <w:t xml:space="preserve"> column format with a </w:t>
      </w:r>
      <w:r>
        <w:rPr>
          <w:rFonts w:cs="Nazanin"/>
          <w:sz w:val="22"/>
          <w:szCs w:val="26"/>
        </w:rPr>
        <w:t>single line spacing between lines and t</w:t>
      </w:r>
      <w:r w:rsidRPr="00F202A5">
        <w:rPr>
          <w:rFonts w:cs="Nazanin"/>
          <w:sz w:val="22"/>
          <w:szCs w:val="26"/>
        </w:rPr>
        <w:t>he margins must be set as follows:</w:t>
      </w:r>
    </w:p>
    <w:p w:rsidR="00A3519B" w:rsidRDefault="00A3519B" w:rsidP="00A3519B">
      <w:pPr>
        <w:numPr>
          <w:ilvl w:val="0"/>
          <w:numId w:val="2"/>
        </w:numPr>
        <w:jc w:val="both"/>
        <w:rPr>
          <w:rFonts w:cs="Nazanin"/>
          <w:sz w:val="22"/>
          <w:szCs w:val="26"/>
        </w:rPr>
      </w:pPr>
      <w:r w:rsidRPr="00F202A5">
        <w:rPr>
          <w:rFonts w:cs="Nazanin"/>
          <w:sz w:val="22"/>
          <w:szCs w:val="26"/>
        </w:rPr>
        <w:t xml:space="preserve">Top = 3 cm </w:t>
      </w:r>
    </w:p>
    <w:p w:rsidR="00A3519B" w:rsidRPr="00F202A5" w:rsidRDefault="00A3519B" w:rsidP="00A3519B">
      <w:pPr>
        <w:numPr>
          <w:ilvl w:val="0"/>
          <w:numId w:val="2"/>
        </w:numPr>
        <w:jc w:val="both"/>
        <w:rPr>
          <w:rFonts w:cs="Nazanin"/>
          <w:sz w:val="22"/>
          <w:szCs w:val="26"/>
        </w:rPr>
      </w:pPr>
      <w:r w:rsidRPr="00F202A5">
        <w:rPr>
          <w:rFonts w:cs="Nazanin"/>
          <w:sz w:val="22"/>
          <w:szCs w:val="26"/>
        </w:rPr>
        <w:t xml:space="preserve">Bottom = </w:t>
      </w:r>
      <w:r>
        <w:rPr>
          <w:rFonts w:cs="Nazanin"/>
          <w:sz w:val="22"/>
          <w:szCs w:val="26"/>
        </w:rPr>
        <w:t>3 cm</w:t>
      </w:r>
    </w:p>
    <w:p w:rsidR="00A3519B" w:rsidRPr="00F202A5" w:rsidRDefault="00A3519B" w:rsidP="00A3519B">
      <w:pPr>
        <w:numPr>
          <w:ilvl w:val="0"/>
          <w:numId w:val="2"/>
        </w:numPr>
        <w:jc w:val="both"/>
        <w:rPr>
          <w:rFonts w:cs="Nazanin"/>
          <w:sz w:val="22"/>
          <w:szCs w:val="26"/>
        </w:rPr>
      </w:pPr>
      <w:r>
        <w:rPr>
          <w:rFonts w:cs="Nazanin"/>
          <w:sz w:val="22"/>
          <w:szCs w:val="26"/>
        </w:rPr>
        <w:t>Left = Right = 2.5 cm</w:t>
      </w:r>
    </w:p>
    <w:p w:rsidR="00A3519B" w:rsidRPr="004A7BD6" w:rsidRDefault="00A3519B" w:rsidP="00A3519B">
      <w:pPr>
        <w:jc w:val="both"/>
        <w:rPr>
          <w:rFonts w:cs="Nazanin"/>
          <w:sz w:val="22"/>
          <w:szCs w:val="22"/>
        </w:rPr>
      </w:pPr>
    </w:p>
    <w:p w:rsidR="00A3519B" w:rsidRPr="001E439D" w:rsidRDefault="00A3519B" w:rsidP="00A3519B">
      <w:pPr>
        <w:jc w:val="both"/>
        <w:rPr>
          <w:rFonts w:cs="Nazanin"/>
          <w:b/>
          <w:bCs/>
          <w:sz w:val="26"/>
          <w:szCs w:val="26"/>
          <w:lang w:bidi="fa-IR"/>
        </w:rPr>
      </w:pPr>
      <w:r>
        <w:rPr>
          <w:rFonts w:cs="Nazanin"/>
          <w:b/>
          <w:bCs/>
          <w:sz w:val="26"/>
          <w:szCs w:val="26"/>
          <w:lang w:bidi="fa-IR"/>
        </w:rPr>
        <w:t>2. Paper lenght</w:t>
      </w:r>
    </w:p>
    <w:p w:rsidR="00A3519B" w:rsidRPr="00C802C5" w:rsidRDefault="00A3519B" w:rsidP="00A3519B">
      <w:pPr>
        <w:ind w:firstLine="440"/>
        <w:jc w:val="both"/>
        <w:rPr>
          <w:rFonts w:cs="Nazanin"/>
          <w:sz w:val="22"/>
          <w:szCs w:val="22"/>
        </w:rPr>
      </w:pPr>
      <w:r w:rsidRPr="00C802C5">
        <w:rPr>
          <w:rFonts w:cs="Nazanin"/>
          <w:sz w:val="22"/>
          <w:szCs w:val="22"/>
        </w:rPr>
        <w:t xml:space="preserve">The length of your paper should not exceed </w:t>
      </w:r>
      <w:r>
        <w:rPr>
          <w:rFonts w:cs="Nazanin"/>
          <w:sz w:val="22"/>
          <w:szCs w:val="22"/>
        </w:rPr>
        <w:t>15</w:t>
      </w:r>
      <w:r w:rsidRPr="00C802C5">
        <w:rPr>
          <w:rFonts w:cs="Nazanin"/>
          <w:sz w:val="22"/>
          <w:szCs w:val="22"/>
        </w:rPr>
        <w:t xml:space="preserve"> pages. Prepare your printer-ready paper in </w:t>
      </w:r>
      <w:r>
        <w:rPr>
          <w:rFonts w:cs="Nazanin"/>
          <w:sz w:val="22"/>
          <w:szCs w:val="22"/>
        </w:rPr>
        <w:t xml:space="preserve">A4 </w:t>
      </w:r>
      <w:r w:rsidRPr="00C802C5">
        <w:rPr>
          <w:rFonts w:cs="Nazanin"/>
          <w:sz w:val="22"/>
          <w:szCs w:val="22"/>
        </w:rPr>
        <w:t>size</w:t>
      </w:r>
      <w:r>
        <w:rPr>
          <w:rFonts w:cs="Nazanin"/>
          <w:sz w:val="22"/>
          <w:szCs w:val="22"/>
        </w:rPr>
        <w:t xml:space="preserve">, </w:t>
      </w:r>
      <w:r w:rsidRPr="00E22DAA">
        <w:rPr>
          <w:rFonts w:cs="Nazanin"/>
          <w:sz w:val="22"/>
          <w:szCs w:val="22"/>
        </w:rPr>
        <w:t>which is 210mm (8.27") wide and 297mm (11.69") long.</w:t>
      </w:r>
      <w:r>
        <w:rPr>
          <w:rFonts w:cs="Nazanin"/>
          <w:sz w:val="22"/>
          <w:szCs w:val="22"/>
        </w:rPr>
        <w:t xml:space="preserve"> </w:t>
      </w:r>
      <w:r w:rsidRPr="00C802C5">
        <w:rPr>
          <w:rFonts w:cs="Nazanin"/>
          <w:sz w:val="22"/>
          <w:szCs w:val="22"/>
        </w:rPr>
        <w:t>Please do not change the paper size and the pre-defined styles.</w:t>
      </w:r>
    </w:p>
    <w:p w:rsidR="00A3519B" w:rsidRDefault="00A3519B" w:rsidP="00A3519B">
      <w:pPr>
        <w:ind w:firstLine="440"/>
        <w:jc w:val="both"/>
        <w:rPr>
          <w:rFonts w:cs="Nazanin"/>
          <w:sz w:val="22"/>
          <w:szCs w:val="22"/>
        </w:rPr>
      </w:pPr>
    </w:p>
    <w:p w:rsidR="00A3519B" w:rsidRPr="001E439D" w:rsidRDefault="00A3519B" w:rsidP="00A3519B">
      <w:pPr>
        <w:jc w:val="both"/>
        <w:rPr>
          <w:rFonts w:cs="Nazanin"/>
          <w:b/>
          <w:bCs/>
          <w:sz w:val="26"/>
          <w:szCs w:val="26"/>
          <w:lang w:bidi="fa-IR"/>
        </w:rPr>
      </w:pPr>
      <w:r>
        <w:rPr>
          <w:rFonts w:cs="Nazanin"/>
          <w:b/>
          <w:bCs/>
          <w:sz w:val="26"/>
          <w:szCs w:val="26"/>
          <w:lang w:bidi="fa-IR"/>
        </w:rPr>
        <w:t>3. Equations</w:t>
      </w:r>
    </w:p>
    <w:p w:rsidR="00A3519B" w:rsidRPr="00020349" w:rsidRDefault="00A3519B" w:rsidP="00A3519B">
      <w:pPr>
        <w:ind w:firstLine="440"/>
        <w:jc w:val="both"/>
        <w:rPr>
          <w:rFonts w:cs="Nazanin"/>
          <w:sz w:val="24"/>
          <w:szCs w:val="24"/>
        </w:rPr>
      </w:pPr>
      <w:r w:rsidRPr="00020349">
        <w:rPr>
          <w:rFonts w:cs="Nazanin"/>
          <w:sz w:val="22"/>
          <w:szCs w:val="26"/>
        </w:rPr>
        <w:t xml:space="preserve">Equation must be written in a </w:t>
      </w:r>
      <w:r>
        <w:rPr>
          <w:rFonts w:cs="Nazanin"/>
          <w:sz w:val="22"/>
          <w:szCs w:val="26"/>
        </w:rPr>
        <w:t>two</w:t>
      </w:r>
      <w:r w:rsidRPr="00020349">
        <w:rPr>
          <w:rFonts w:cs="Nazanin"/>
          <w:sz w:val="22"/>
          <w:szCs w:val="26"/>
        </w:rPr>
        <w:t xml:space="preserve"> column table with no border like the following example. (Using Microsoft Equation recommends)</w:t>
      </w:r>
    </w:p>
    <w:tbl>
      <w:tblPr>
        <w:bidiVisual/>
        <w:tblW w:w="0" w:type="auto"/>
        <w:tblLook w:val="04A0"/>
      </w:tblPr>
      <w:tblGrid>
        <w:gridCol w:w="676"/>
        <w:gridCol w:w="8613"/>
      </w:tblGrid>
      <w:tr w:rsidR="00A3519B" w:rsidRPr="00BF2618" w:rsidTr="005C3F39">
        <w:tc>
          <w:tcPr>
            <w:tcW w:w="676" w:type="dxa"/>
          </w:tcPr>
          <w:p w:rsidR="00A3519B" w:rsidRPr="00020349" w:rsidRDefault="00A3519B" w:rsidP="005C3F39">
            <w:pPr>
              <w:jc w:val="center"/>
              <w:rPr>
                <w:rFonts w:cs="Nazanin"/>
                <w:sz w:val="22"/>
                <w:szCs w:val="22"/>
                <w:rtl/>
                <w:lang w:bidi="fa-IR"/>
              </w:rPr>
            </w:pPr>
            <w:r w:rsidRPr="00020349">
              <w:rPr>
                <w:rFonts w:cs="Nazanin"/>
                <w:sz w:val="22"/>
                <w:szCs w:val="22"/>
                <w:lang w:bidi="fa-IR"/>
              </w:rPr>
              <w:t>(1)</w:t>
            </w:r>
          </w:p>
        </w:tc>
        <w:tc>
          <w:tcPr>
            <w:tcW w:w="8613" w:type="dxa"/>
          </w:tcPr>
          <w:p w:rsidR="00A3519B" w:rsidRPr="00BF2618" w:rsidRDefault="00A3519B" w:rsidP="005C3F39">
            <w:pPr>
              <w:bidi/>
              <w:jc w:val="right"/>
              <w:rPr>
                <w:rFonts w:cs="Nazanin"/>
                <w:sz w:val="24"/>
                <w:szCs w:val="24"/>
                <w:rtl/>
                <w:lang w:bidi="fa-IR"/>
              </w:rPr>
            </w:pPr>
            <w:r w:rsidRPr="00BF2618">
              <w:rPr>
                <w:rFonts w:cs="Nazanin"/>
                <w:position w:val="-6"/>
                <w:sz w:val="24"/>
                <w:szCs w:val="24"/>
              </w:rPr>
              <w:object w:dxaOrig="859"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pt;height:16.2pt" o:ole="">
                  <v:imagedata r:id="rId7" o:title=""/>
                </v:shape>
                <o:OLEObject Type="Embed" ProgID="Equation.3" ShapeID="_x0000_i1025" DrawAspect="Content" ObjectID="_1397119378" r:id="rId8"/>
              </w:object>
            </w:r>
          </w:p>
        </w:tc>
      </w:tr>
      <w:tr w:rsidR="00A3519B" w:rsidRPr="00BF2618" w:rsidTr="005C3F39">
        <w:tc>
          <w:tcPr>
            <w:tcW w:w="676" w:type="dxa"/>
          </w:tcPr>
          <w:p w:rsidR="00A3519B" w:rsidRPr="00020349" w:rsidRDefault="00A3519B" w:rsidP="005C3F39">
            <w:pPr>
              <w:bidi/>
              <w:jc w:val="center"/>
              <w:rPr>
                <w:rFonts w:cs="Nazanin"/>
                <w:sz w:val="22"/>
                <w:szCs w:val="22"/>
                <w:rtl/>
                <w:lang w:bidi="fa-IR"/>
              </w:rPr>
            </w:pPr>
            <w:r w:rsidRPr="00020349">
              <w:rPr>
                <w:rFonts w:cs="Nazanin"/>
                <w:sz w:val="22"/>
                <w:szCs w:val="22"/>
                <w:lang w:bidi="fa-IR"/>
              </w:rPr>
              <w:t>(2)</w:t>
            </w:r>
          </w:p>
        </w:tc>
        <w:tc>
          <w:tcPr>
            <w:tcW w:w="8613" w:type="dxa"/>
          </w:tcPr>
          <w:p w:rsidR="00A3519B" w:rsidRPr="00BF2618" w:rsidRDefault="00A3519B" w:rsidP="005C3F39">
            <w:pPr>
              <w:bidi/>
              <w:jc w:val="right"/>
              <w:rPr>
                <w:rFonts w:cs="Nazanin"/>
                <w:sz w:val="24"/>
                <w:szCs w:val="24"/>
                <w:rtl/>
                <w:lang w:bidi="fa-IR"/>
              </w:rPr>
            </w:pPr>
            <w:r w:rsidRPr="00BF2618">
              <w:rPr>
                <w:rFonts w:cs="Nazanin"/>
                <w:position w:val="-6"/>
                <w:sz w:val="24"/>
                <w:szCs w:val="24"/>
                <w:lang w:bidi="fa-IR"/>
              </w:rPr>
              <w:object w:dxaOrig="2000" w:dyaOrig="279">
                <v:shape id="_x0000_i1026" type="#_x0000_t75" style="width:99.9pt;height:14.4pt" o:ole="">
                  <v:imagedata r:id="rId9" o:title=""/>
                </v:shape>
                <o:OLEObject Type="Embed" ProgID="Equation.3" ShapeID="_x0000_i1026" DrawAspect="Content" ObjectID="_1397119379" r:id="rId10"/>
              </w:object>
            </w:r>
          </w:p>
        </w:tc>
      </w:tr>
    </w:tbl>
    <w:p w:rsidR="00A3519B" w:rsidRDefault="00A3519B" w:rsidP="00A3519B">
      <w:pPr>
        <w:pStyle w:val="BodyTextIndent"/>
        <w:bidi w:val="0"/>
        <w:ind w:firstLine="0"/>
        <w:rPr>
          <w:rFonts w:cs="Times New Roman"/>
          <w:sz w:val="22"/>
          <w:szCs w:val="22"/>
          <w:lang w:bidi="fa-IR"/>
        </w:rPr>
      </w:pPr>
    </w:p>
    <w:p w:rsidR="00A3519B" w:rsidRPr="001E439D" w:rsidRDefault="00A3519B" w:rsidP="00A3519B">
      <w:pPr>
        <w:jc w:val="both"/>
        <w:rPr>
          <w:rFonts w:cs="Nazanin"/>
          <w:b/>
          <w:bCs/>
          <w:sz w:val="26"/>
          <w:szCs w:val="26"/>
          <w:lang w:bidi="fa-IR"/>
        </w:rPr>
      </w:pPr>
      <w:r>
        <w:rPr>
          <w:rFonts w:cs="Nazanin"/>
          <w:i/>
          <w:iCs/>
          <w:sz w:val="18"/>
          <w:szCs w:val="18"/>
        </w:rPr>
        <w:pict>
          <v:group id="_x0000_s1046" style="position:absolute;left:0;text-align:left;margin-left:318.1pt;margin-top:48.05pt;width:41.25pt;height:85.05pt;z-index:251665408" coordorigin="7500,14800" coordsize="825,1701">
            <v:shape id="_x0000_s1047" type="#_x0000_t202" style="position:absolute;left:7613;top:15255;width:712;height:1089" filled="f" strokecolor="white">
              <v:textbox style="layout-flow:vertical;mso-next-textbox:#_x0000_s1047">
                <w:txbxContent>
                  <w:p w:rsidR="00A3519B" w:rsidRPr="00DB292D" w:rsidRDefault="00A3519B" w:rsidP="00A3519B">
                    <w:pPr>
                      <w:bidi/>
                      <w:spacing w:line="360" w:lineRule="auto"/>
                      <w:ind w:left="340"/>
                      <w:rPr>
                        <w:rFonts w:cs="Times New Roman"/>
                        <w:rtl/>
                        <w:lang w:bidi="fa-IR"/>
                      </w:rPr>
                    </w:pPr>
                    <w:r w:rsidRPr="00DB292D">
                      <w:rPr>
                        <w:rFonts w:cs="Times New Roman"/>
                      </w:rPr>
                      <w:t>cm</w:t>
                    </w:r>
                    <w:r w:rsidRPr="00DB292D">
                      <w:rPr>
                        <w:rFonts w:cs="Times New Roman"/>
                        <w:rtl/>
                      </w:rPr>
                      <w:t xml:space="preserve"> </w:t>
                    </w:r>
                    <w:r w:rsidRPr="00DB292D">
                      <w:rPr>
                        <w:rFonts w:cs="Times New Roman"/>
                      </w:rPr>
                      <w:t>3</w:t>
                    </w:r>
                  </w:p>
                </w:txbxContent>
              </v:textbox>
            </v:shape>
            <v:group id="_x0000_s1048" style="position:absolute;left:7500;top:14800;width:623;height:1701;rotation:180" coordorigin="2242" coordsize="623,1701">
              <v:line id="_x0000_s1049" style="position:absolute;flip:y" from="2575,0" to="2575,1701">
                <v:stroke startarrow="classic" endarrow="classic"/>
              </v:line>
              <v:line id="_x0000_s1050" style="position:absolute;flip:x" from="2242,1701" to="2865,1701">
                <v:stroke dashstyle="dash"/>
              </v:line>
            </v:group>
          </v:group>
        </w:pict>
      </w:r>
      <w:r>
        <w:rPr>
          <w:rFonts w:cs="Nazanin"/>
          <w:b/>
          <w:bCs/>
          <w:sz w:val="26"/>
          <w:szCs w:val="26"/>
          <w:lang w:bidi="fa-IR"/>
        </w:rPr>
        <w:t>4. Tables and Figures</w:t>
      </w:r>
    </w:p>
    <w:p w:rsidR="00A3519B" w:rsidRDefault="00A3519B" w:rsidP="00A3519B">
      <w:pPr>
        <w:ind w:firstLine="440"/>
        <w:jc w:val="both"/>
        <w:rPr>
          <w:rFonts w:cs="Nazanin"/>
          <w:sz w:val="22"/>
          <w:szCs w:val="26"/>
        </w:rPr>
      </w:pPr>
      <w:r>
        <w:rPr>
          <w:rFonts w:cs="Nazanin"/>
          <w:sz w:val="22"/>
          <w:szCs w:val="26"/>
        </w:rPr>
        <w:lastRenderedPageBreak/>
        <w:t>All of the Tables and Figures must be in the center of the page.</w:t>
      </w:r>
      <w:r w:rsidRPr="00FA5CC3">
        <w:rPr>
          <w:rFonts w:cs="Nazanin"/>
          <w:sz w:val="22"/>
          <w:szCs w:val="22"/>
        </w:rPr>
        <w:t xml:space="preserve"> </w:t>
      </w:r>
      <w:r w:rsidRPr="00576E47">
        <w:rPr>
          <w:rFonts w:cs="Nazanin"/>
          <w:sz w:val="22"/>
          <w:szCs w:val="22"/>
        </w:rPr>
        <w:t>Tables and figures should be cited consecutively in the text.</w:t>
      </w:r>
      <w:r>
        <w:rPr>
          <w:rFonts w:cs="Nazanin"/>
          <w:sz w:val="22"/>
          <w:szCs w:val="22"/>
        </w:rPr>
        <w:t xml:space="preserve"> </w:t>
      </w:r>
      <w:r>
        <w:rPr>
          <w:rFonts w:cs="Nazanin"/>
          <w:sz w:val="22"/>
          <w:szCs w:val="26"/>
        </w:rPr>
        <w:t>Title of the Tables must be in the top center of the Table and the title of Figures must be in below of them at center. Before and after the Tables and Figures, an empty line must exist (Times New Roman 11pt. Normal). Table 1 is an example for the authors, that shows the necessary information to write papers.</w:t>
      </w:r>
    </w:p>
    <w:p w:rsidR="00A3519B" w:rsidRPr="00020349" w:rsidRDefault="00A3519B" w:rsidP="00A3519B">
      <w:pPr>
        <w:ind w:firstLine="440"/>
        <w:jc w:val="both"/>
        <w:rPr>
          <w:sz w:val="22"/>
          <w:szCs w:val="22"/>
          <w:rtl/>
        </w:rPr>
      </w:pPr>
    </w:p>
    <w:p w:rsidR="00A3519B" w:rsidRPr="001D297A" w:rsidRDefault="00A3519B" w:rsidP="00A3519B">
      <w:pPr>
        <w:jc w:val="center"/>
        <w:rPr>
          <w:rFonts w:cs="Nazanin"/>
          <w:b/>
          <w:bCs/>
          <w:sz w:val="18"/>
          <w:szCs w:val="18"/>
          <w:rtl/>
        </w:rPr>
      </w:pPr>
      <w:r w:rsidRPr="001D297A">
        <w:rPr>
          <w:rFonts w:cs="Nazanin"/>
          <w:b/>
          <w:bCs/>
          <w:sz w:val="18"/>
          <w:szCs w:val="18"/>
        </w:rPr>
        <w:t>Table</w:t>
      </w:r>
      <w:r>
        <w:rPr>
          <w:rFonts w:cs="Nazanin"/>
          <w:b/>
          <w:bCs/>
          <w:sz w:val="18"/>
          <w:szCs w:val="18"/>
        </w:rPr>
        <w:t xml:space="preserve"> 1. Necessary information to write papers</w:t>
      </w:r>
    </w:p>
    <w:tbl>
      <w:tblPr>
        <w:tblW w:w="5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71"/>
        <w:gridCol w:w="1541"/>
        <w:gridCol w:w="572"/>
        <w:gridCol w:w="785"/>
      </w:tblGrid>
      <w:tr w:rsidR="00A3519B" w:rsidRPr="006D4FF4" w:rsidTr="005C3F39">
        <w:trPr>
          <w:jc w:val="center"/>
        </w:trPr>
        <w:tc>
          <w:tcPr>
            <w:tcW w:w="2571" w:type="dxa"/>
            <w:vAlign w:val="center"/>
          </w:tcPr>
          <w:p w:rsidR="00A3519B" w:rsidRPr="006D4FF4" w:rsidRDefault="00A3519B" w:rsidP="005C3F39">
            <w:pPr>
              <w:jc w:val="center"/>
              <w:rPr>
                <w:rFonts w:cs="Nazanin"/>
                <w:b/>
                <w:bCs/>
                <w:sz w:val="16"/>
                <w:szCs w:val="16"/>
                <w:rtl/>
              </w:rPr>
            </w:pPr>
            <w:r w:rsidRPr="006D4FF4">
              <w:rPr>
                <w:rFonts w:cs="Nazanin"/>
                <w:b/>
                <w:bCs/>
                <w:sz w:val="16"/>
                <w:szCs w:val="16"/>
              </w:rPr>
              <w:t>Subject</w:t>
            </w:r>
          </w:p>
        </w:tc>
        <w:tc>
          <w:tcPr>
            <w:tcW w:w="1541" w:type="dxa"/>
            <w:vAlign w:val="center"/>
          </w:tcPr>
          <w:p w:rsidR="00A3519B" w:rsidRPr="006D4FF4" w:rsidRDefault="00A3519B" w:rsidP="005C3F39">
            <w:pPr>
              <w:jc w:val="center"/>
              <w:rPr>
                <w:rFonts w:cs="Nazanin"/>
                <w:b/>
                <w:bCs/>
                <w:sz w:val="16"/>
                <w:szCs w:val="16"/>
                <w:rtl/>
              </w:rPr>
            </w:pPr>
            <w:r w:rsidRPr="006D4FF4">
              <w:rPr>
                <w:rFonts w:cs="Nazanin"/>
                <w:b/>
                <w:bCs/>
                <w:sz w:val="16"/>
                <w:szCs w:val="16"/>
              </w:rPr>
              <w:t>Font</w:t>
            </w:r>
          </w:p>
        </w:tc>
        <w:tc>
          <w:tcPr>
            <w:tcW w:w="572" w:type="dxa"/>
            <w:vAlign w:val="center"/>
          </w:tcPr>
          <w:p w:rsidR="00A3519B" w:rsidRPr="006D4FF4" w:rsidRDefault="00A3519B" w:rsidP="005C3F39">
            <w:pPr>
              <w:bidi/>
              <w:jc w:val="center"/>
              <w:rPr>
                <w:rFonts w:cs="Nazanin"/>
                <w:b/>
                <w:bCs/>
                <w:sz w:val="16"/>
                <w:szCs w:val="16"/>
                <w:rtl/>
              </w:rPr>
            </w:pPr>
            <w:r w:rsidRPr="006D4FF4">
              <w:rPr>
                <w:rFonts w:cs="Nazanin"/>
                <w:b/>
                <w:bCs/>
                <w:sz w:val="16"/>
                <w:szCs w:val="16"/>
              </w:rPr>
              <w:t>Size</w:t>
            </w:r>
          </w:p>
        </w:tc>
        <w:tc>
          <w:tcPr>
            <w:tcW w:w="785" w:type="dxa"/>
            <w:vAlign w:val="center"/>
          </w:tcPr>
          <w:p w:rsidR="00A3519B" w:rsidRPr="006D4FF4" w:rsidRDefault="00A3519B" w:rsidP="005C3F39">
            <w:pPr>
              <w:bidi/>
              <w:jc w:val="center"/>
              <w:rPr>
                <w:rFonts w:cs="Nazanin"/>
                <w:b/>
                <w:bCs/>
                <w:sz w:val="16"/>
                <w:szCs w:val="16"/>
                <w:rtl/>
              </w:rPr>
            </w:pPr>
            <w:r w:rsidRPr="006D4FF4">
              <w:rPr>
                <w:rFonts w:cs="Nazanin"/>
                <w:b/>
                <w:bCs/>
                <w:sz w:val="16"/>
                <w:szCs w:val="16"/>
              </w:rPr>
              <w:t>Type</w:t>
            </w:r>
          </w:p>
        </w:tc>
      </w:tr>
      <w:tr w:rsidR="00A3519B" w:rsidRPr="006D4FF4" w:rsidTr="005C3F39">
        <w:trPr>
          <w:jc w:val="center"/>
        </w:trPr>
        <w:tc>
          <w:tcPr>
            <w:tcW w:w="2571" w:type="dxa"/>
          </w:tcPr>
          <w:p w:rsidR="00A3519B" w:rsidRPr="006D4FF4" w:rsidRDefault="00A3519B" w:rsidP="005C3F39">
            <w:pPr>
              <w:bidi/>
              <w:jc w:val="right"/>
              <w:rPr>
                <w:rFonts w:cs="Nazanin"/>
                <w:sz w:val="16"/>
                <w:szCs w:val="16"/>
              </w:rPr>
            </w:pPr>
            <w:r w:rsidRPr="006D4FF4">
              <w:rPr>
                <w:rFonts w:cs="Nazanin"/>
                <w:sz w:val="16"/>
                <w:szCs w:val="16"/>
              </w:rPr>
              <w:t>Paper topic</w:t>
            </w:r>
          </w:p>
        </w:tc>
        <w:tc>
          <w:tcPr>
            <w:tcW w:w="1541" w:type="dxa"/>
            <w:vAlign w:val="center"/>
          </w:tcPr>
          <w:p w:rsidR="00A3519B" w:rsidRPr="006D4FF4" w:rsidRDefault="00A3519B" w:rsidP="005C3F39">
            <w:pPr>
              <w:bidi/>
              <w:jc w:val="right"/>
              <w:rPr>
                <w:rFonts w:cs="Nazanin"/>
                <w:sz w:val="16"/>
                <w:szCs w:val="16"/>
              </w:rPr>
            </w:pPr>
            <w:r w:rsidRPr="006D4FF4">
              <w:rPr>
                <w:rFonts w:cs="Nazanin"/>
                <w:sz w:val="16"/>
                <w:szCs w:val="16"/>
              </w:rPr>
              <w:t>Times New Roman</w:t>
            </w:r>
          </w:p>
        </w:tc>
        <w:tc>
          <w:tcPr>
            <w:tcW w:w="572" w:type="dxa"/>
            <w:vAlign w:val="center"/>
          </w:tcPr>
          <w:p w:rsidR="00A3519B" w:rsidRPr="006D4FF4" w:rsidRDefault="00A3519B" w:rsidP="005C3F39">
            <w:pPr>
              <w:bidi/>
              <w:jc w:val="center"/>
              <w:rPr>
                <w:rFonts w:cs="Nazanin"/>
                <w:sz w:val="16"/>
                <w:szCs w:val="16"/>
                <w:rtl/>
                <w:lang w:bidi="fa-IR"/>
              </w:rPr>
            </w:pPr>
            <w:r w:rsidRPr="006D4FF4">
              <w:rPr>
                <w:rFonts w:cs="Nazanin"/>
                <w:sz w:val="16"/>
                <w:szCs w:val="16"/>
                <w:lang w:bidi="fa-IR"/>
              </w:rPr>
              <w:t>17</w:t>
            </w:r>
          </w:p>
        </w:tc>
        <w:tc>
          <w:tcPr>
            <w:tcW w:w="785" w:type="dxa"/>
            <w:vAlign w:val="center"/>
          </w:tcPr>
          <w:p w:rsidR="00A3519B" w:rsidRPr="006D4FF4" w:rsidRDefault="00A3519B" w:rsidP="005C3F39">
            <w:pPr>
              <w:rPr>
                <w:rFonts w:cs="Nazanin"/>
                <w:sz w:val="16"/>
                <w:szCs w:val="16"/>
                <w:rtl/>
              </w:rPr>
            </w:pPr>
            <w:r w:rsidRPr="006D4FF4">
              <w:rPr>
                <w:rFonts w:cs="Nazanin"/>
                <w:sz w:val="16"/>
                <w:szCs w:val="16"/>
              </w:rPr>
              <w:t>Bold</w:t>
            </w:r>
          </w:p>
        </w:tc>
      </w:tr>
      <w:tr w:rsidR="00A3519B" w:rsidRPr="006D4FF4" w:rsidTr="005C3F39">
        <w:trPr>
          <w:jc w:val="center"/>
        </w:trPr>
        <w:tc>
          <w:tcPr>
            <w:tcW w:w="2571" w:type="dxa"/>
          </w:tcPr>
          <w:p w:rsidR="00A3519B" w:rsidRPr="006D4FF4" w:rsidRDefault="00A3519B" w:rsidP="005C3F39">
            <w:pPr>
              <w:rPr>
                <w:rFonts w:cs="Nazanin"/>
                <w:sz w:val="16"/>
                <w:szCs w:val="16"/>
              </w:rPr>
            </w:pPr>
            <w:r w:rsidRPr="006D4FF4">
              <w:rPr>
                <w:rFonts w:cs="Nazanin"/>
                <w:sz w:val="16"/>
                <w:szCs w:val="16"/>
              </w:rPr>
              <w:t>Name and Family of Authors</w:t>
            </w:r>
          </w:p>
        </w:tc>
        <w:tc>
          <w:tcPr>
            <w:tcW w:w="1541" w:type="dxa"/>
            <w:vAlign w:val="center"/>
          </w:tcPr>
          <w:p w:rsidR="00A3519B" w:rsidRPr="006D4FF4" w:rsidRDefault="00A3519B" w:rsidP="005C3F39">
            <w:pPr>
              <w:bidi/>
              <w:jc w:val="right"/>
              <w:rPr>
                <w:rFonts w:cs="Nazanin"/>
                <w:sz w:val="16"/>
                <w:szCs w:val="16"/>
              </w:rPr>
            </w:pPr>
            <w:r w:rsidRPr="006D4FF4">
              <w:rPr>
                <w:rFonts w:cs="Nazanin"/>
                <w:sz w:val="16"/>
                <w:szCs w:val="16"/>
              </w:rPr>
              <w:t>Times New Roman</w:t>
            </w:r>
          </w:p>
        </w:tc>
        <w:tc>
          <w:tcPr>
            <w:tcW w:w="572" w:type="dxa"/>
            <w:vAlign w:val="center"/>
          </w:tcPr>
          <w:p w:rsidR="00A3519B" w:rsidRPr="006D4FF4" w:rsidRDefault="00A3519B" w:rsidP="005C3F39">
            <w:pPr>
              <w:bidi/>
              <w:jc w:val="center"/>
              <w:rPr>
                <w:rFonts w:cs="Nazanin"/>
                <w:sz w:val="16"/>
                <w:szCs w:val="16"/>
                <w:rtl/>
              </w:rPr>
            </w:pPr>
            <w:r w:rsidRPr="006D4FF4">
              <w:rPr>
                <w:rFonts w:cs="Nazanin"/>
                <w:sz w:val="16"/>
                <w:szCs w:val="16"/>
              </w:rPr>
              <w:t>11</w:t>
            </w:r>
          </w:p>
        </w:tc>
        <w:tc>
          <w:tcPr>
            <w:tcW w:w="785" w:type="dxa"/>
            <w:vAlign w:val="center"/>
          </w:tcPr>
          <w:p w:rsidR="00A3519B" w:rsidRPr="006D4FF4" w:rsidRDefault="00A3519B" w:rsidP="005C3F39">
            <w:pPr>
              <w:rPr>
                <w:rFonts w:cs="Nazanin" w:hint="cs"/>
                <w:sz w:val="16"/>
                <w:szCs w:val="16"/>
                <w:rtl/>
              </w:rPr>
            </w:pPr>
            <w:r w:rsidRPr="006D4FF4">
              <w:rPr>
                <w:rFonts w:cs="Nazanin"/>
                <w:sz w:val="16"/>
                <w:szCs w:val="16"/>
              </w:rPr>
              <w:t>Bold</w:t>
            </w:r>
          </w:p>
        </w:tc>
      </w:tr>
      <w:tr w:rsidR="00A3519B" w:rsidRPr="006D4FF4" w:rsidTr="005C3F39">
        <w:trPr>
          <w:jc w:val="center"/>
        </w:trPr>
        <w:tc>
          <w:tcPr>
            <w:tcW w:w="2571" w:type="dxa"/>
          </w:tcPr>
          <w:p w:rsidR="00A3519B" w:rsidRPr="006D4FF4" w:rsidRDefault="00A3519B" w:rsidP="005C3F39">
            <w:pPr>
              <w:rPr>
                <w:rFonts w:cs="Nazanin"/>
                <w:sz w:val="16"/>
                <w:szCs w:val="16"/>
                <w:rtl/>
              </w:rPr>
            </w:pPr>
            <w:r w:rsidRPr="006D4FF4">
              <w:rPr>
                <w:rFonts w:cs="Nazanin"/>
                <w:sz w:val="16"/>
                <w:szCs w:val="16"/>
              </w:rPr>
              <w:t>Short Address of Authors</w:t>
            </w:r>
          </w:p>
        </w:tc>
        <w:tc>
          <w:tcPr>
            <w:tcW w:w="1541" w:type="dxa"/>
            <w:vAlign w:val="center"/>
          </w:tcPr>
          <w:p w:rsidR="00A3519B" w:rsidRPr="006D4FF4" w:rsidRDefault="00A3519B" w:rsidP="005C3F39">
            <w:pPr>
              <w:bidi/>
              <w:jc w:val="right"/>
              <w:rPr>
                <w:rFonts w:cs="Nazanin"/>
                <w:sz w:val="16"/>
                <w:szCs w:val="16"/>
              </w:rPr>
            </w:pPr>
            <w:r w:rsidRPr="006D4FF4">
              <w:rPr>
                <w:rFonts w:cs="Nazanin"/>
                <w:sz w:val="16"/>
                <w:szCs w:val="16"/>
              </w:rPr>
              <w:t>Times New Roman</w:t>
            </w:r>
          </w:p>
        </w:tc>
        <w:tc>
          <w:tcPr>
            <w:tcW w:w="572" w:type="dxa"/>
            <w:vAlign w:val="center"/>
          </w:tcPr>
          <w:p w:rsidR="00A3519B" w:rsidRPr="006D4FF4" w:rsidRDefault="00A3519B" w:rsidP="005C3F39">
            <w:pPr>
              <w:bidi/>
              <w:jc w:val="center"/>
              <w:rPr>
                <w:rFonts w:cs="Nazanin"/>
                <w:sz w:val="16"/>
                <w:szCs w:val="16"/>
                <w:rtl/>
              </w:rPr>
            </w:pPr>
            <w:r w:rsidRPr="006D4FF4">
              <w:rPr>
                <w:rFonts w:cs="Nazanin"/>
                <w:sz w:val="16"/>
                <w:szCs w:val="16"/>
              </w:rPr>
              <w:t>9</w:t>
            </w:r>
          </w:p>
        </w:tc>
        <w:tc>
          <w:tcPr>
            <w:tcW w:w="785" w:type="dxa"/>
            <w:vAlign w:val="center"/>
          </w:tcPr>
          <w:p w:rsidR="00A3519B" w:rsidRPr="006D4FF4" w:rsidRDefault="00A3519B" w:rsidP="005C3F39">
            <w:pPr>
              <w:rPr>
                <w:rFonts w:cs="Nazanin"/>
                <w:sz w:val="16"/>
                <w:szCs w:val="16"/>
                <w:rtl/>
              </w:rPr>
            </w:pPr>
            <w:r w:rsidRPr="006D4FF4">
              <w:rPr>
                <w:rFonts w:cs="Nazanin"/>
                <w:sz w:val="16"/>
                <w:szCs w:val="16"/>
              </w:rPr>
              <w:t>Italic</w:t>
            </w:r>
          </w:p>
        </w:tc>
      </w:tr>
      <w:tr w:rsidR="00A3519B" w:rsidRPr="006D4FF4" w:rsidTr="005C3F39">
        <w:trPr>
          <w:jc w:val="center"/>
        </w:trPr>
        <w:tc>
          <w:tcPr>
            <w:tcW w:w="2571" w:type="dxa"/>
          </w:tcPr>
          <w:p w:rsidR="00A3519B" w:rsidRPr="006D4FF4" w:rsidRDefault="00A3519B" w:rsidP="005C3F39">
            <w:pPr>
              <w:rPr>
                <w:rFonts w:cs="Nazanin"/>
                <w:sz w:val="16"/>
                <w:szCs w:val="16"/>
                <w:rtl/>
              </w:rPr>
            </w:pPr>
            <w:r w:rsidRPr="006D4FF4">
              <w:rPr>
                <w:rFonts w:cs="Nazanin"/>
                <w:sz w:val="16"/>
                <w:szCs w:val="16"/>
              </w:rPr>
              <w:t>Email of Authors</w:t>
            </w:r>
          </w:p>
        </w:tc>
        <w:tc>
          <w:tcPr>
            <w:tcW w:w="1541" w:type="dxa"/>
            <w:vAlign w:val="center"/>
          </w:tcPr>
          <w:p w:rsidR="00A3519B" w:rsidRPr="006D4FF4" w:rsidRDefault="00A3519B" w:rsidP="005C3F39">
            <w:pPr>
              <w:bidi/>
              <w:jc w:val="right"/>
              <w:rPr>
                <w:rFonts w:cs="Nazanin"/>
                <w:sz w:val="16"/>
                <w:szCs w:val="16"/>
              </w:rPr>
            </w:pPr>
            <w:r w:rsidRPr="006D4FF4">
              <w:rPr>
                <w:rFonts w:cs="Nazanin"/>
                <w:sz w:val="16"/>
                <w:szCs w:val="16"/>
              </w:rPr>
              <w:t>Times New Roman</w:t>
            </w:r>
          </w:p>
        </w:tc>
        <w:tc>
          <w:tcPr>
            <w:tcW w:w="572" w:type="dxa"/>
            <w:vAlign w:val="center"/>
          </w:tcPr>
          <w:p w:rsidR="00A3519B" w:rsidRPr="006D4FF4" w:rsidRDefault="00A3519B" w:rsidP="005C3F39">
            <w:pPr>
              <w:bidi/>
              <w:jc w:val="center"/>
              <w:rPr>
                <w:rFonts w:cs="Nazanin"/>
                <w:sz w:val="16"/>
                <w:szCs w:val="16"/>
                <w:rtl/>
              </w:rPr>
            </w:pPr>
            <w:r w:rsidRPr="006D4FF4">
              <w:rPr>
                <w:rFonts w:cs="Nazanin"/>
                <w:sz w:val="16"/>
                <w:szCs w:val="16"/>
              </w:rPr>
              <w:t>10</w:t>
            </w:r>
          </w:p>
        </w:tc>
        <w:tc>
          <w:tcPr>
            <w:tcW w:w="785" w:type="dxa"/>
            <w:vAlign w:val="center"/>
          </w:tcPr>
          <w:p w:rsidR="00A3519B" w:rsidRPr="006D4FF4" w:rsidRDefault="00A3519B" w:rsidP="005C3F39">
            <w:pPr>
              <w:rPr>
                <w:rFonts w:cs="Nazanin"/>
                <w:sz w:val="16"/>
                <w:szCs w:val="16"/>
                <w:rtl/>
              </w:rPr>
            </w:pPr>
            <w:r w:rsidRPr="006D4FF4">
              <w:rPr>
                <w:rFonts w:cs="Nazanin"/>
                <w:sz w:val="16"/>
                <w:szCs w:val="16"/>
              </w:rPr>
              <w:t>Italic</w:t>
            </w:r>
          </w:p>
        </w:tc>
      </w:tr>
      <w:tr w:rsidR="00A3519B" w:rsidRPr="006D4FF4" w:rsidTr="005C3F39">
        <w:trPr>
          <w:jc w:val="center"/>
        </w:trPr>
        <w:tc>
          <w:tcPr>
            <w:tcW w:w="2571" w:type="dxa"/>
          </w:tcPr>
          <w:p w:rsidR="00A3519B" w:rsidRPr="006D4FF4" w:rsidRDefault="00A3519B" w:rsidP="005C3F39">
            <w:pPr>
              <w:rPr>
                <w:rFonts w:cs="Nazanin"/>
                <w:sz w:val="16"/>
                <w:szCs w:val="16"/>
                <w:rtl/>
              </w:rPr>
            </w:pPr>
            <w:r w:rsidRPr="006D4FF4">
              <w:rPr>
                <w:rFonts w:cs="Nazanin"/>
                <w:sz w:val="16"/>
                <w:szCs w:val="16"/>
              </w:rPr>
              <w:t>Sections title</w:t>
            </w:r>
          </w:p>
        </w:tc>
        <w:tc>
          <w:tcPr>
            <w:tcW w:w="1541" w:type="dxa"/>
            <w:vAlign w:val="center"/>
          </w:tcPr>
          <w:p w:rsidR="00A3519B" w:rsidRPr="006D4FF4" w:rsidRDefault="00A3519B" w:rsidP="005C3F39">
            <w:pPr>
              <w:bidi/>
              <w:jc w:val="right"/>
              <w:rPr>
                <w:rFonts w:cs="Nazanin"/>
                <w:sz w:val="16"/>
                <w:szCs w:val="16"/>
              </w:rPr>
            </w:pPr>
            <w:r w:rsidRPr="006D4FF4">
              <w:rPr>
                <w:rFonts w:cs="Nazanin"/>
                <w:sz w:val="16"/>
                <w:szCs w:val="16"/>
              </w:rPr>
              <w:t>Times New Roman</w:t>
            </w:r>
          </w:p>
        </w:tc>
        <w:tc>
          <w:tcPr>
            <w:tcW w:w="572" w:type="dxa"/>
            <w:vAlign w:val="center"/>
          </w:tcPr>
          <w:p w:rsidR="00A3519B" w:rsidRPr="006D4FF4" w:rsidRDefault="00A3519B" w:rsidP="005C3F39">
            <w:pPr>
              <w:bidi/>
              <w:jc w:val="center"/>
              <w:rPr>
                <w:rFonts w:cs="Nazanin"/>
                <w:sz w:val="16"/>
                <w:szCs w:val="16"/>
                <w:rtl/>
              </w:rPr>
            </w:pPr>
            <w:r w:rsidRPr="006D4FF4">
              <w:rPr>
                <w:rFonts w:cs="Nazanin"/>
                <w:sz w:val="16"/>
                <w:szCs w:val="16"/>
              </w:rPr>
              <w:t>13</w:t>
            </w:r>
          </w:p>
        </w:tc>
        <w:tc>
          <w:tcPr>
            <w:tcW w:w="785" w:type="dxa"/>
            <w:vAlign w:val="center"/>
          </w:tcPr>
          <w:p w:rsidR="00A3519B" w:rsidRPr="006D4FF4" w:rsidRDefault="00A3519B" w:rsidP="005C3F39">
            <w:pPr>
              <w:rPr>
                <w:rFonts w:cs="Nazanin" w:hint="cs"/>
                <w:sz w:val="16"/>
                <w:szCs w:val="16"/>
                <w:rtl/>
              </w:rPr>
            </w:pPr>
            <w:r w:rsidRPr="006D4FF4">
              <w:rPr>
                <w:rFonts w:cs="Nazanin"/>
                <w:sz w:val="16"/>
                <w:szCs w:val="16"/>
              </w:rPr>
              <w:t>Bold</w:t>
            </w:r>
          </w:p>
        </w:tc>
      </w:tr>
      <w:tr w:rsidR="00A3519B" w:rsidRPr="006D4FF4" w:rsidTr="005C3F39">
        <w:trPr>
          <w:jc w:val="center"/>
        </w:trPr>
        <w:tc>
          <w:tcPr>
            <w:tcW w:w="2571" w:type="dxa"/>
          </w:tcPr>
          <w:p w:rsidR="00A3519B" w:rsidRPr="006D4FF4" w:rsidRDefault="00A3519B" w:rsidP="005C3F39">
            <w:pPr>
              <w:rPr>
                <w:rFonts w:cs="Nazanin"/>
                <w:sz w:val="16"/>
                <w:szCs w:val="16"/>
              </w:rPr>
            </w:pPr>
            <w:r w:rsidRPr="006D4FF4">
              <w:rPr>
                <w:rFonts w:cs="Nazanin"/>
                <w:sz w:val="16"/>
                <w:szCs w:val="16"/>
              </w:rPr>
              <w:t>Sections subtitles</w:t>
            </w:r>
          </w:p>
        </w:tc>
        <w:tc>
          <w:tcPr>
            <w:tcW w:w="1541" w:type="dxa"/>
            <w:vAlign w:val="center"/>
          </w:tcPr>
          <w:p w:rsidR="00A3519B" w:rsidRPr="006D4FF4" w:rsidRDefault="00A3519B" w:rsidP="005C3F39">
            <w:pPr>
              <w:bidi/>
              <w:jc w:val="right"/>
              <w:rPr>
                <w:rFonts w:cs="Nazanin"/>
                <w:sz w:val="16"/>
                <w:szCs w:val="16"/>
              </w:rPr>
            </w:pPr>
            <w:r w:rsidRPr="006D4FF4">
              <w:rPr>
                <w:rFonts w:cs="Nazanin"/>
                <w:sz w:val="16"/>
                <w:szCs w:val="16"/>
              </w:rPr>
              <w:t>Times New Roman</w:t>
            </w:r>
          </w:p>
        </w:tc>
        <w:tc>
          <w:tcPr>
            <w:tcW w:w="572" w:type="dxa"/>
            <w:vAlign w:val="center"/>
          </w:tcPr>
          <w:p w:rsidR="00A3519B" w:rsidRPr="006D4FF4" w:rsidRDefault="00A3519B" w:rsidP="005C3F39">
            <w:pPr>
              <w:bidi/>
              <w:jc w:val="center"/>
              <w:rPr>
                <w:rFonts w:cs="Nazanin"/>
                <w:sz w:val="16"/>
                <w:szCs w:val="16"/>
                <w:rtl/>
              </w:rPr>
            </w:pPr>
            <w:r w:rsidRPr="006D4FF4">
              <w:rPr>
                <w:rFonts w:cs="Nazanin"/>
                <w:sz w:val="16"/>
                <w:szCs w:val="16"/>
              </w:rPr>
              <w:t>11</w:t>
            </w:r>
          </w:p>
        </w:tc>
        <w:tc>
          <w:tcPr>
            <w:tcW w:w="785" w:type="dxa"/>
            <w:vAlign w:val="center"/>
          </w:tcPr>
          <w:p w:rsidR="00A3519B" w:rsidRPr="006D4FF4" w:rsidRDefault="00A3519B" w:rsidP="005C3F39">
            <w:pPr>
              <w:rPr>
                <w:rFonts w:cs="Nazanin" w:hint="cs"/>
                <w:sz w:val="16"/>
                <w:szCs w:val="16"/>
                <w:rtl/>
              </w:rPr>
            </w:pPr>
            <w:r w:rsidRPr="006D4FF4">
              <w:rPr>
                <w:rFonts w:cs="Nazanin"/>
                <w:sz w:val="16"/>
                <w:szCs w:val="16"/>
              </w:rPr>
              <w:t>Bold</w:t>
            </w:r>
          </w:p>
        </w:tc>
      </w:tr>
      <w:tr w:rsidR="00A3519B" w:rsidRPr="006D4FF4" w:rsidTr="005C3F39">
        <w:trPr>
          <w:jc w:val="center"/>
        </w:trPr>
        <w:tc>
          <w:tcPr>
            <w:tcW w:w="2571" w:type="dxa"/>
          </w:tcPr>
          <w:p w:rsidR="00A3519B" w:rsidRPr="006D4FF4" w:rsidRDefault="00A3519B" w:rsidP="005C3F39">
            <w:pPr>
              <w:rPr>
                <w:rFonts w:cs="Nazanin"/>
                <w:sz w:val="16"/>
                <w:szCs w:val="16"/>
              </w:rPr>
            </w:pPr>
            <w:r w:rsidRPr="006D4FF4">
              <w:rPr>
                <w:rFonts w:cs="Nazanin"/>
                <w:sz w:val="16"/>
                <w:szCs w:val="16"/>
              </w:rPr>
              <w:t>Abstract text</w:t>
            </w:r>
          </w:p>
        </w:tc>
        <w:tc>
          <w:tcPr>
            <w:tcW w:w="1541" w:type="dxa"/>
            <w:vAlign w:val="center"/>
          </w:tcPr>
          <w:p w:rsidR="00A3519B" w:rsidRPr="006D4FF4" w:rsidRDefault="00A3519B" w:rsidP="005C3F39">
            <w:pPr>
              <w:bidi/>
              <w:jc w:val="right"/>
              <w:rPr>
                <w:rFonts w:cs="Nazanin"/>
                <w:sz w:val="16"/>
                <w:szCs w:val="16"/>
              </w:rPr>
            </w:pPr>
            <w:r w:rsidRPr="006D4FF4">
              <w:rPr>
                <w:rFonts w:cs="Nazanin"/>
                <w:sz w:val="16"/>
                <w:szCs w:val="16"/>
              </w:rPr>
              <w:t>Times New Roman</w:t>
            </w:r>
          </w:p>
        </w:tc>
        <w:tc>
          <w:tcPr>
            <w:tcW w:w="572" w:type="dxa"/>
            <w:vAlign w:val="center"/>
          </w:tcPr>
          <w:p w:rsidR="00A3519B" w:rsidRPr="006D4FF4" w:rsidRDefault="00A3519B" w:rsidP="005C3F39">
            <w:pPr>
              <w:bidi/>
              <w:jc w:val="center"/>
              <w:rPr>
                <w:rFonts w:cs="Nazanin"/>
                <w:sz w:val="16"/>
                <w:szCs w:val="16"/>
                <w:rtl/>
              </w:rPr>
            </w:pPr>
            <w:r w:rsidRPr="006D4FF4">
              <w:rPr>
                <w:rFonts w:cs="Nazanin"/>
                <w:sz w:val="16"/>
                <w:szCs w:val="16"/>
              </w:rPr>
              <w:t>10</w:t>
            </w:r>
          </w:p>
        </w:tc>
        <w:tc>
          <w:tcPr>
            <w:tcW w:w="785" w:type="dxa"/>
            <w:vAlign w:val="center"/>
          </w:tcPr>
          <w:p w:rsidR="00A3519B" w:rsidRPr="006D4FF4" w:rsidRDefault="00A3519B" w:rsidP="005C3F39">
            <w:pPr>
              <w:rPr>
                <w:rFonts w:cs="Nazanin"/>
                <w:sz w:val="16"/>
                <w:szCs w:val="16"/>
                <w:rtl/>
              </w:rPr>
            </w:pPr>
            <w:smartTag w:uri="urn:schemas-microsoft-com:office:smarttags" w:element="City">
              <w:smartTag w:uri="urn:schemas-microsoft-com:office:smarttags" w:element="place">
                <w:r w:rsidRPr="006D4FF4">
                  <w:rPr>
                    <w:rFonts w:cs="Nazanin"/>
                    <w:sz w:val="16"/>
                    <w:szCs w:val="16"/>
                  </w:rPr>
                  <w:t>Normal</w:t>
                </w:r>
              </w:smartTag>
            </w:smartTag>
          </w:p>
        </w:tc>
      </w:tr>
      <w:tr w:rsidR="00A3519B" w:rsidRPr="006D4FF4" w:rsidTr="005C3F39">
        <w:trPr>
          <w:jc w:val="center"/>
        </w:trPr>
        <w:tc>
          <w:tcPr>
            <w:tcW w:w="2571" w:type="dxa"/>
          </w:tcPr>
          <w:p w:rsidR="00A3519B" w:rsidRPr="006D4FF4" w:rsidRDefault="00A3519B" w:rsidP="005C3F39">
            <w:pPr>
              <w:rPr>
                <w:rFonts w:cs="Nazanin"/>
                <w:sz w:val="16"/>
                <w:szCs w:val="16"/>
              </w:rPr>
            </w:pPr>
            <w:r w:rsidRPr="006D4FF4">
              <w:rPr>
                <w:rFonts w:cs="Nazanin"/>
                <w:sz w:val="16"/>
                <w:szCs w:val="16"/>
              </w:rPr>
              <w:t>Keywords</w:t>
            </w:r>
          </w:p>
        </w:tc>
        <w:tc>
          <w:tcPr>
            <w:tcW w:w="1541" w:type="dxa"/>
            <w:vAlign w:val="center"/>
          </w:tcPr>
          <w:p w:rsidR="00A3519B" w:rsidRPr="006D4FF4" w:rsidRDefault="00A3519B" w:rsidP="005C3F39">
            <w:pPr>
              <w:bidi/>
              <w:jc w:val="right"/>
              <w:rPr>
                <w:rFonts w:cs="Nazanin"/>
                <w:sz w:val="16"/>
                <w:szCs w:val="16"/>
              </w:rPr>
            </w:pPr>
            <w:r w:rsidRPr="006D4FF4">
              <w:rPr>
                <w:rFonts w:cs="Nazanin"/>
                <w:sz w:val="16"/>
                <w:szCs w:val="16"/>
              </w:rPr>
              <w:t>Times New Roman</w:t>
            </w:r>
          </w:p>
        </w:tc>
        <w:tc>
          <w:tcPr>
            <w:tcW w:w="572" w:type="dxa"/>
            <w:vAlign w:val="center"/>
          </w:tcPr>
          <w:p w:rsidR="00A3519B" w:rsidRPr="006D4FF4" w:rsidRDefault="00A3519B" w:rsidP="005C3F39">
            <w:pPr>
              <w:bidi/>
              <w:jc w:val="center"/>
              <w:rPr>
                <w:rFonts w:cs="Nazanin"/>
                <w:sz w:val="16"/>
                <w:szCs w:val="16"/>
                <w:rtl/>
              </w:rPr>
            </w:pPr>
            <w:r w:rsidRPr="006D4FF4">
              <w:rPr>
                <w:rFonts w:cs="Nazanin"/>
                <w:sz w:val="16"/>
                <w:szCs w:val="16"/>
              </w:rPr>
              <w:t>10</w:t>
            </w:r>
          </w:p>
        </w:tc>
        <w:tc>
          <w:tcPr>
            <w:tcW w:w="785" w:type="dxa"/>
            <w:vAlign w:val="center"/>
          </w:tcPr>
          <w:p w:rsidR="00A3519B" w:rsidRPr="006D4FF4" w:rsidRDefault="00A3519B" w:rsidP="005C3F39">
            <w:pPr>
              <w:rPr>
                <w:rFonts w:cs="Nazanin" w:hint="cs"/>
                <w:sz w:val="16"/>
                <w:szCs w:val="16"/>
                <w:rtl/>
              </w:rPr>
            </w:pPr>
            <w:smartTag w:uri="urn:schemas-microsoft-com:office:smarttags" w:element="City">
              <w:smartTag w:uri="urn:schemas-microsoft-com:office:smarttags" w:element="place">
                <w:r w:rsidRPr="006D4FF4">
                  <w:rPr>
                    <w:rFonts w:cs="Nazanin"/>
                    <w:sz w:val="16"/>
                    <w:szCs w:val="16"/>
                  </w:rPr>
                  <w:t>Normal</w:t>
                </w:r>
              </w:smartTag>
            </w:smartTag>
          </w:p>
        </w:tc>
      </w:tr>
      <w:tr w:rsidR="00A3519B" w:rsidRPr="006D4FF4" w:rsidTr="005C3F39">
        <w:trPr>
          <w:jc w:val="center"/>
        </w:trPr>
        <w:tc>
          <w:tcPr>
            <w:tcW w:w="2571" w:type="dxa"/>
          </w:tcPr>
          <w:p w:rsidR="00A3519B" w:rsidRPr="006D4FF4" w:rsidRDefault="00A3519B" w:rsidP="005C3F39">
            <w:pPr>
              <w:rPr>
                <w:rFonts w:cs="Nazanin"/>
                <w:sz w:val="16"/>
                <w:szCs w:val="16"/>
              </w:rPr>
            </w:pPr>
            <w:r w:rsidRPr="006D4FF4">
              <w:rPr>
                <w:rFonts w:cs="Nazanin"/>
                <w:sz w:val="16"/>
                <w:szCs w:val="16"/>
              </w:rPr>
              <w:t>Main text</w:t>
            </w:r>
          </w:p>
        </w:tc>
        <w:tc>
          <w:tcPr>
            <w:tcW w:w="1541" w:type="dxa"/>
            <w:vAlign w:val="center"/>
          </w:tcPr>
          <w:p w:rsidR="00A3519B" w:rsidRPr="006D4FF4" w:rsidRDefault="00A3519B" w:rsidP="005C3F39">
            <w:pPr>
              <w:bidi/>
              <w:jc w:val="right"/>
              <w:rPr>
                <w:rFonts w:cs="Nazanin"/>
                <w:sz w:val="16"/>
                <w:szCs w:val="16"/>
              </w:rPr>
            </w:pPr>
            <w:r w:rsidRPr="006D4FF4">
              <w:rPr>
                <w:rFonts w:cs="Nazanin"/>
                <w:sz w:val="16"/>
                <w:szCs w:val="16"/>
              </w:rPr>
              <w:t>Times New Roman</w:t>
            </w:r>
          </w:p>
        </w:tc>
        <w:tc>
          <w:tcPr>
            <w:tcW w:w="572" w:type="dxa"/>
            <w:vAlign w:val="center"/>
          </w:tcPr>
          <w:p w:rsidR="00A3519B" w:rsidRPr="006D4FF4" w:rsidRDefault="00A3519B" w:rsidP="005C3F39">
            <w:pPr>
              <w:bidi/>
              <w:jc w:val="center"/>
              <w:rPr>
                <w:rFonts w:cs="Nazanin"/>
                <w:sz w:val="16"/>
                <w:szCs w:val="16"/>
                <w:rtl/>
              </w:rPr>
            </w:pPr>
            <w:r w:rsidRPr="006D4FF4">
              <w:rPr>
                <w:rFonts w:cs="Nazanin"/>
                <w:sz w:val="16"/>
                <w:szCs w:val="16"/>
              </w:rPr>
              <w:t>11</w:t>
            </w:r>
          </w:p>
        </w:tc>
        <w:tc>
          <w:tcPr>
            <w:tcW w:w="785" w:type="dxa"/>
            <w:vAlign w:val="center"/>
          </w:tcPr>
          <w:p w:rsidR="00A3519B" w:rsidRPr="006D4FF4" w:rsidRDefault="00A3519B" w:rsidP="005C3F39">
            <w:pPr>
              <w:rPr>
                <w:rFonts w:cs="Nazanin" w:hint="cs"/>
                <w:sz w:val="16"/>
                <w:szCs w:val="16"/>
                <w:rtl/>
              </w:rPr>
            </w:pPr>
            <w:smartTag w:uri="urn:schemas-microsoft-com:office:smarttags" w:element="City">
              <w:smartTag w:uri="urn:schemas-microsoft-com:office:smarttags" w:element="place">
                <w:r w:rsidRPr="006D4FF4">
                  <w:rPr>
                    <w:rFonts w:cs="Nazanin"/>
                    <w:sz w:val="16"/>
                    <w:szCs w:val="16"/>
                  </w:rPr>
                  <w:t>Normal</w:t>
                </w:r>
              </w:smartTag>
            </w:smartTag>
          </w:p>
        </w:tc>
      </w:tr>
      <w:tr w:rsidR="00A3519B" w:rsidRPr="006D4FF4" w:rsidTr="005C3F39">
        <w:trPr>
          <w:jc w:val="center"/>
        </w:trPr>
        <w:tc>
          <w:tcPr>
            <w:tcW w:w="2571" w:type="dxa"/>
          </w:tcPr>
          <w:p w:rsidR="00A3519B" w:rsidRPr="006D4FF4" w:rsidRDefault="00A3519B" w:rsidP="005C3F39">
            <w:pPr>
              <w:rPr>
                <w:rFonts w:cs="Nazanin"/>
                <w:sz w:val="16"/>
                <w:szCs w:val="16"/>
                <w:rtl/>
              </w:rPr>
            </w:pPr>
            <w:r w:rsidRPr="006D4FF4">
              <w:rPr>
                <w:rFonts w:cs="Nazanin"/>
                <w:sz w:val="16"/>
                <w:szCs w:val="16"/>
              </w:rPr>
              <w:t>Footnotes</w:t>
            </w:r>
          </w:p>
        </w:tc>
        <w:tc>
          <w:tcPr>
            <w:tcW w:w="1541" w:type="dxa"/>
            <w:vAlign w:val="center"/>
          </w:tcPr>
          <w:p w:rsidR="00A3519B" w:rsidRPr="006D4FF4" w:rsidRDefault="00A3519B" w:rsidP="005C3F39">
            <w:pPr>
              <w:bidi/>
              <w:jc w:val="right"/>
              <w:rPr>
                <w:rFonts w:cs="Nazanin"/>
                <w:sz w:val="16"/>
                <w:szCs w:val="16"/>
              </w:rPr>
            </w:pPr>
            <w:r w:rsidRPr="006D4FF4">
              <w:rPr>
                <w:rFonts w:cs="Nazanin"/>
                <w:sz w:val="16"/>
                <w:szCs w:val="16"/>
              </w:rPr>
              <w:t>Times New Roman</w:t>
            </w:r>
          </w:p>
        </w:tc>
        <w:tc>
          <w:tcPr>
            <w:tcW w:w="572" w:type="dxa"/>
            <w:vAlign w:val="center"/>
          </w:tcPr>
          <w:p w:rsidR="00A3519B" w:rsidRPr="006D4FF4" w:rsidRDefault="00A3519B" w:rsidP="005C3F39">
            <w:pPr>
              <w:bidi/>
              <w:jc w:val="center"/>
              <w:rPr>
                <w:rFonts w:cs="Nazanin"/>
                <w:sz w:val="16"/>
                <w:szCs w:val="16"/>
                <w:rtl/>
              </w:rPr>
            </w:pPr>
            <w:r w:rsidRPr="006D4FF4">
              <w:rPr>
                <w:rFonts w:cs="Nazanin"/>
                <w:sz w:val="16"/>
                <w:szCs w:val="16"/>
              </w:rPr>
              <w:t>9</w:t>
            </w:r>
          </w:p>
        </w:tc>
        <w:tc>
          <w:tcPr>
            <w:tcW w:w="785" w:type="dxa"/>
            <w:vAlign w:val="center"/>
          </w:tcPr>
          <w:p w:rsidR="00A3519B" w:rsidRPr="006D4FF4" w:rsidRDefault="00A3519B" w:rsidP="005C3F39">
            <w:pPr>
              <w:rPr>
                <w:rFonts w:cs="Nazanin" w:hint="cs"/>
                <w:sz w:val="16"/>
                <w:szCs w:val="16"/>
                <w:rtl/>
              </w:rPr>
            </w:pPr>
            <w:smartTag w:uri="urn:schemas-microsoft-com:office:smarttags" w:element="City">
              <w:smartTag w:uri="urn:schemas-microsoft-com:office:smarttags" w:element="place">
                <w:r w:rsidRPr="006D4FF4">
                  <w:rPr>
                    <w:rFonts w:cs="Nazanin"/>
                    <w:sz w:val="16"/>
                    <w:szCs w:val="16"/>
                  </w:rPr>
                  <w:t>Normal</w:t>
                </w:r>
              </w:smartTag>
            </w:smartTag>
          </w:p>
        </w:tc>
      </w:tr>
      <w:tr w:rsidR="00A3519B" w:rsidRPr="006D4FF4" w:rsidTr="005C3F39">
        <w:trPr>
          <w:jc w:val="center"/>
        </w:trPr>
        <w:tc>
          <w:tcPr>
            <w:tcW w:w="2571" w:type="dxa"/>
          </w:tcPr>
          <w:p w:rsidR="00A3519B" w:rsidRPr="006D4FF4" w:rsidRDefault="00A3519B" w:rsidP="005C3F39">
            <w:pPr>
              <w:rPr>
                <w:rFonts w:cs="Nazanin"/>
                <w:sz w:val="16"/>
                <w:szCs w:val="16"/>
                <w:rtl/>
              </w:rPr>
            </w:pPr>
            <w:r>
              <w:rPr>
                <w:rFonts w:cs="Nazanin"/>
                <w:sz w:val="16"/>
                <w:szCs w:val="16"/>
              </w:rPr>
              <w:t xml:space="preserve">Title </w:t>
            </w:r>
            <w:r w:rsidRPr="006D4FF4">
              <w:rPr>
                <w:rFonts w:cs="Nazanin"/>
                <w:sz w:val="16"/>
                <w:szCs w:val="16"/>
              </w:rPr>
              <w:t>of Tables and Figures</w:t>
            </w:r>
          </w:p>
        </w:tc>
        <w:tc>
          <w:tcPr>
            <w:tcW w:w="1541" w:type="dxa"/>
            <w:vAlign w:val="center"/>
          </w:tcPr>
          <w:p w:rsidR="00A3519B" w:rsidRPr="006D4FF4" w:rsidRDefault="00A3519B" w:rsidP="005C3F39">
            <w:pPr>
              <w:bidi/>
              <w:jc w:val="right"/>
              <w:rPr>
                <w:rFonts w:cs="Nazanin"/>
                <w:sz w:val="16"/>
                <w:szCs w:val="16"/>
              </w:rPr>
            </w:pPr>
            <w:r w:rsidRPr="006D4FF4">
              <w:rPr>
                <w:rFonts w:cs="Nazanin"/>
                <w:sz w:val="16"/>
                <w:szCs w:val="16"/>
              </w:rPr>
              <w:t>Times New Roman</w:t>
            </w:r>
          </w:p>
        </w:tc>
        <w:tc>
          <w:tcPr>
            <w:tcW w:w="572" w:type="dxa"/>
            <w:vAlign w:val="center"/>
          </w:tcPr>
          <w:p w:rsidR="00A3519B" w:rsidRPr="006D4FF4" w:rsidRDefault="00A3519B" w:rsidP="005C3F39">
            <w:pPr>
              <w:bidi/>
              <w:jc w:val="center"/>
              <w:rPr>
                <w:rFonts w:cs="Nazanin"/>
                <w:sz w:val="16"/>
                <w:szCs w:val="16"/>
                <w:rtl/>
              </w:rPr>
            </w:pPr>
            <w:r w:rsidRPr="006D4FF4">
              <w:rPr>
                <w:rFonts w:cs="Nazanin"/>
                <w:sz w:val="16"/>
                <w:szCs w:val="16"/>
              </w:rPr>
              <w:t>9</w:t>
            </w:r>
          </w:p>
        </w:tc>
        <w:tc>
          <w:tcPr>
            <w:tcW w:w="785" w:type="dxa"/>
            <w:vAlign w:val="center"/>
          </w:tcPr>
          <w:p w:rsidR="00A3519B" w:rsidRPr="006D4FF4" w:rsidRDefault="00A3519B" w:rsidP="005C3F39">
            <w:pPr>
              <w:rPr>
                <w:rFonts w:cs="Nazanin" w:hint="cs"/>
                <w:sz w:val="16"/>
                <w:szCs w:val="16"/>
                <w:rtl/>
              </w:rPr>
            </w:pPr>
            <w:r w:rsidRPr="006D4FF4">
              <w:rPr>
                <w:rFonts w:cs="Nazanin"/>
                <w:sz w:val="16"/>
                <w:szCs w:val="16"/>
              </w:rPr>
              <w:t>Bold</w:t>
            </w:r>
          </w:p>
        </w:tc>
      </w:tr>
      <w:tr w:rsidR="00A3519B" w:rsidRPr="006D4FF4" w:rsidTr="005C3F39">
        <w:trPr>
          <w:jc w:val="center"/>
        </w:trPr>
        <w:tc>
          <w:tcPr>
            <w:tcW w:w="2571" w:type="dxa"/>
          </w:tcPr>
          <w:p w:rsidR="00A3519B" w:rsidRPr="006D4FF4" w:rsidRDefault="00A3519B" w:rsidP="005C3F39">
            <w:pPr>
              <w:rPr>
                <w:rFonts w:cs="Nazanin"/>
                <w:sz w:val="16"/>
                <w:szCs w:val="16"/>
                <w:rtl/>
              </w:rPr>
            </w:pPr>
            <w:r w:rsidRPr="006D4FF4">
              <w:rPr>
                <w:rFonts w:cs="Nazanin"/>
                <w:sz w:val="16"/>
                <w:szCs w:val="16"/>
              </w:rPr>
              <w:t>Text of Tables</w:t>
            </w:r>
          </w:p>
        </w:tc>
        <w:tc>
          <w:tcPr>
            <w:tcW w:w="1541" w:type="dxa"/>
            <w:vAlign w:val="center"/>
          </w:tcPr>
          <w:p w:rsidR="00A3519B" w:rsidRPr="006D4FF4" w:rsidRDefault="00A3519B" w:rsidP="005C3F39">
            <w:pPr>
              <w:bidi/>
              <w:jc w:val="right"/>
              <w:rPr>
                <w:rFonts w:cs="Nazanin"/>
                <w:sz w:val="16"/>
                <w:szCs w:val="16"/>
              </w:rPr>
            </w:pPr>
            <w:r w:rsidRPr="006D4FF4">
              <w:rPr>
                <w:rFonts w:cs="Nazanin"/>
                <w:sz w:val="16"/>
                <w:szCs w:val="16"/>
              </w:rPr>
              <w:t>Times New Roman</w:t>
            </w:r>
          </w:p>
        </w:tc>
        <w:tc>
          <w:tcPr>
            <w:tcW w:w="572" w:type="dxa"/>
            <w:vAlign w:val="center"/>
          </w:tcPr>
          <w:p w:rsidR="00A3519B" w:rsidRPr="006D4FF4" w:rsidRDefault="00A3519B" w:rsidP="005C3F39">
            <w:pPr>
              <w:bidi/>
              <w:jc w:val="center"/>
              <w:rPr>
                <w:rFonts w:cs="Nazanin"/>
                <w:sz w:val="16"/>
                <w:szCs w:val="16"/>
                <w:rtl/>
              </w:rPr>
            </w:pPr>
            <w:r w:rsidRPr="006D4FF4">
              <w:rPr>
                <w:rFonts w:cs="Nazanin"/>
                <w:sz w:val="16"/>
                <w:szCs w:val="16"/>
              </w:rPr>
              <w:t>8</w:t>
            </w:r>
          </w:p>
        </w:tc>
        <w:tc>
          <w:tcPr>
            <w:tcW w:w="785" w:type="dxa"/>
            <w:vAlign w:val="center"/>
          </w:tcPr>
          <w:p w:rsidR="00A3519B" w:rsidRPr="006D4FF4" w:rsidRDefault="00A3519B" w:rsidP="005C3F39">
            <w:pPr>
              <w:rPr>
                <w:rFonts w:cs="Nazanin" w:hint="cs"/>
                <w:sz w:val="16"/>
                <w:szCs w:val="16"/>
                <w:rtl/>
              </w:rPr>
            </w:pPr>
            <w:smartTag w:uri="urn:schemas-microsoft-com:office:smarttags" w:element="City">
              <w:smartTag w:uri="urn:schemas-microsoft-com:office:smarttags" w:element="place">
                <w:r w:rsidRPr="006D4FF4">
                  <w:rPr>
                    <w:rFonts w:cs="Nazanin"/>
                    <w:sz w:val="16"/>
                    <w:szCs w:val="16"/>
                  </w:rPr>
                  <w:t>Normal</w:t>
                </w:r>
              </w:smartTag>
            </w:smartTag>
          </w:p>
        </w:tc>
      </w:tr>
      <w:tr w:rsidR="00A3519B" w:rsidRPr="006D4FF4" w:rsidTr="005C3F39">
        <w:trPr>
          <w:jc w:val="center"/>
        </w:trPr>
        <w:tc>
          <w:tcPr>
            <w:tcW w:w="2571" w:type="dxa"/>
          </w:tcPr>
          <w:p w:rsidR="00A3519B" w:rsidRPr="006D4FF4" w:rsidRDefault="00A3519B" w:rsidP="005C3F39">
            <w:pPr>
              <w:rPr>
                <w:rFonts w:cs="Nazanin"/>
                <w:sz w:val="16"/>
                <w:szCs w:val="16"/>
                <w:rtl/>
              </w:rPr>
            </w:pPr>
            <w:r w:rsidRPr="006D4FF4">
              <w:rPr>
                <w:rFonts w:cs="Nazanin"/>
                <w:sz w:val="16"/>
                <w:szCs w:val="16"/>
              </w:rPr>
              <w:t>References</w:t>
            </w:r>
          </w:p>
        </w:tc>
        <w:tc>
          <w:tcPr>
            <w:tcW w:w="1541" w:type="dxa"/>
            <w:vAlign w:val="center"/>
          </w:tcPr>
          <w:p w:rsidR="00A3519B" w:rsidRPr="006D4FF4" w:rsidRDefault="00A3519B" w:rsidP="005C3F39">
            <w:pPr>
              <w:bidi/>
              <w:jc w:val="right"/>
              <w:rPr>
                <w:rFonts w:cs="Nazanin"/>
                <w:sz w:val="16"/>
                <w:szCs w:val="16"/>
              </w:rPr>
            </w:pPr>
            <w:r w:rsidRPr="006D4FF4">
              <w:rPr>
                <w:rFonts w:cs="Nazanin"/>
                <w:sz w:val="16"/>
                <w:szCs w:val="16"/>
              </w:rPr>
              <w:t>Times New Roman</w:t>
            </w:r>
          </w:p>
        </w:tc>
        <w:tc>
          <w:tcPr>
            <w:tcW w:w="572" w:type="dxa"/>
            <w:vAlign w:val="center"/>
          </w:tcPr>
          <w:p w:rsidR="00A3519B" w:rsidRPr="006D4FF4" w:rsidRDefault="00A3519B" w:rsidP="005C3F39">
            <w:pPr>
              <w:bidi/>
              <w:jc w:val="center"/>
              <w:rPr>
                <w:rFonts w:cs="Nazanin"/>
                <w:sz w:val="16"/>
                <w:szCs w:val="16"/>
                <w:rtl/>
              </w:rPr>
            </w:pPr>
            <w:r w:rsidRPr="006D4FF4">
              <w:rPr>
                <w:rFonts w:cs="Nazanin"/>
                <w:sz w:val="16"/>
                <w:szCs w:val="16"/>
              </w:rPr>
              <w:t>10</w:t>
            </w:r>
          </w:p>
        </w:tc>
        <w:tc>
          <w:tcPr>
            <w:tcW w:w="785" w:type="dxa"/>
            <w:vAlign w:val="center"/>
          </w:tcPr>
          <w:p w:rsidR="00A3519B" w:rsidRPr="006D4FF4" w:rsidRDefault="00A3519B" w:rsidP="005C3F39">
            <w:pPr>
              <w:rPr>
                <w:rFonts w:cs="Nazanin" w:hint="cs"/>
                <w:sz w:val="16"/>
                <w:szCs w:val="16"/>
                <w:rtl/>
              </w:rPr>
            </w:pPr>
            <w:smartTag w:uri="urn:schemas-microsoft-com:office:smarttags" w:element="City">
              <w:smartTag w:uri="urn:schemas-microsoft-com:office:smarttags" w:element="place">
                <w:r w:rsidRPr="006D4FF4">
                  <w:rPr>
                    <w:rFonts w:cs="Nazanin"/>
                    <w:sz w:val="16"/>
                    <w:szCs w:val="16"/>
                  </w:rPr>
                  <w:t>Normal</w:t>
                </w:r>
              </w:smartTag>
            </w:smartTag>
          </w:p>
        </w:tc>
      </w:tr>
      <w:tr w:rsidR="00A3519B" w:rsidRPr="006D4FF4" w:rsidTr="005C3F39">
        <w:trPr>
          <w:jc w:val="center"/>
        </w:trPr>
        <w:tc>
          <w:tcPr>
            <w:tcW w:w="2571" w:type="dxa"/>
          </w:tcPr>
          <w:p w:rsidR="00A3519B" w:rsidRPr="006D4FF4" w:rsidRDefault="00A3519B" w:rsidP="005C3F39">
            <w:pPr>
              <w:rPr>
                <w:rFonts w:cs="Nazanin"/>
                <w:sz w:val="16"/>
                <w:szCs w:val="16"/>
              </w:rPr>
            </w:pPr>
            <w:r w:rsidRPr="006D4FF4">
              <w:rPr>
                <w:rFonts w:cs="Nazanin"/>
                <w:sz w:val="16"/>
                <w:szCs w:val="16"/>
              </w:rPr>
              <w:t>Page number</w:t>
            </w:r>
          </w:p>
        </w:tc>
        <w:tc>
          <w:tcPr>
            <w:tcW w:w="1541" w:type="dxa"/>
            <w:vAlign w:val="center"/>
          </w:tcPr>
          <w:p w:rsidR="00A3519B" w:rsidRPr="006D4FF4" w:rsidRDefault="00A3519B" w:rsidP="005C3F39">
            <w:pPr>
              <w:bidi/>
              <w:jc w:val="right"/>
              <w:rPr>
                <w:rFonts w:cs="Nazanin"/>
                <w:sz w:val="16"/>
                <w:szCs w:val="16"/>
              </w:rPr>
            </w:pPr>
            <w:r w:rsidRPr="006D4FF4">
              <w:rPr>
                <w:rFonts w:cs="Nazanin"/>
                <w:sz w:val="16"/>
                <w:szCs w:val="16"/>
              </w:rPr>
              <w:t>Times New Roman</w:t>
            </w:r>
          </w:p>
        </w:tc>
        <w:tc>
          <w:tcPr>
            <w:tcW w:w="572" w:type="dxa"/>
            <w:vAlign w:val="center"/>
          </w:tcPr>
          <w:p w:rsidR="00A3519B" w:rsidRPr="006D4FF4" w:rsidRDefault="00A3519B" w:rsidP="005C3F39">
            <w:pPr>
              <w:bidi/>
              <w:jc w:val="center"/>
              <w:rPr>
                <w:rFonts w:cs="Nazanin"/>
                <w:sz w:val="16"/>
                <w:szCs w:val="16"/>
              </w:rPr>
            </w:pPr>
            <w:r w:rsidRPr="006D4FF4">
              <w:rPr>
                <w:rFonts w:cs="Nazanin"/>
                <w:sz w:val="16"/>
                <w:szCs w:val="16"/>
              </w:rPr>
              <w:t>10</w:t>
            </w:r>
          </w:p>
        </w:tc>
        <w:tc>
          <w:tcPr>
            <w:tcW w:w="785" w:type="dxa"/>
            <w:vAlign w:val="center"/>
          </w:tcPr>
          <w:p w:rsidR="00A3519B" w:rsidRPr="006D4FF4" w:rsidRDefault="00A3519B" w:rsidP="005C3F39">
            <w:pPr>
              <w:rPr>
                <w:rFonts w:cs="Nazanin"/>
                <w:sz w:val="16"/>
                <w:szCs w:val="16"/>
              </w:rPr>
            </w:pPr>
            <w:smartTag w:uri="urn:schemas-microsoft-com:office:smarttags" w:element="City">
              <w:smartTag w:uri="urn:schemas-microsoft-com:office:smarttags" w:element="place">
                <w:r w:rsidRPr="006D4FF4">
                  <w:rPr>
                    <w:rFonts w:cs="Nazanin"/>
                    <w:sz w:val="16"/>
                    <w:szCs w:val="16"/>
                  </w:rPr>
                  <w:t>Normal</w:t>
                </w:r>
              </w:smartTag>
            </w:smartTag>
          </w:p>
        </w:tc>
      </w:tr>
    </w:tbl>
    <w:p w:rsidR="00A3519B" w:rsidRDefault="00A3519B" w:rsidP="00A3519B">
      <w:pPr>
        <w:ind w:firstLine="440"/>
        <w:jc w:val="both"/>
        <w:rPr>
          <w:rFonts w:cs="Nazanin"/>
          <w:sz w:val="22"/>
          <w:szCs w:val="22"/>
        </w:rPr>
      </w:pPr>
    </w:p>
    <w:p w:rsidR="00A3519B" w:rsidRPr="00A456BB" w:rsidRDefault="00A3519B" w:rsidP="00A3519B">
      <w:pPr>
        <w:bidi/>
        <w:jc w:val="center"/>
        <w:rPr>
          <w:rFonts w:cs="Nazanin" w:hint="cs"/>
          <w:sz w:val="24"/>
          <w:szCs w:val="24"/>
          <w:rtl/>
        </w:rPr>
      </w:pPr>
      <w:r>
        <w:rPr>
          <w:rFonts w:cs="Nazanin"/>
        </w:rPr>
        <w:drawing>
          <wp:inline distT="0" distB="0" distL="0" distR="0">
            <wp:extent cx="3562350" cy="2133600"/>
            <wp:effectExtent l="19050" t="0" r="0" b="0"/>
            <wp:docPr id="3" name="Picture 3" descr="Fig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 3"/>
                    <pic:cNvPicPr>
                      <a:picLocks noChangeAspect="1" noChangeArrowheads="1"/>
                    </pic:cNvPicPr>
                  </pic:nvPicPr>
                  <pic:blipFill>
                    <a:blip r:embed="rId11" cstate="print"/>
                    <a:srcRect/>
                    <a:stretch>
                      <a:fillRect/>
                    </a:stretch>
                  </pic:blipFill>
                  <pic:spPr bwMode="auto">
                    <a:xfrm>
                      <a:off x="0" y="0"/>
                      <a:ext cx="3562350" cy="2133600"/>
                    </a:xfrm>
                    <a:prstGeom prst="rect">
                      <a:avLst/>
                    </a:prstGeom>
                    <a:noFill/>
                    <a:ln w="9525">
                      <a:noFill/>
                      <a:miter lim="800000"/>
                      <a:headEnd/>
                      <a:tailEnd/>
                    </a:ln>
                  </pic:spPr>
                </pic:pic>
              </a:graphicData>
            </a:graphic>
          </wp:inline>
        </w:drawing>
      </w:r>
    </w:p>
    <w:p w:rsidR="00A3519B" w:rsidRDefault="00A3519B" w:rsidP="00A3519B">
      <w:pPr>
        <w:bidi/>
        <w:jc w:val="center"/>
        <w:rPr>
          <w:rFonts w:cs="Nazanin"/>
          <w:b/>
          <w:bCs/>
          <w:sz w:val="18"/>
          <w:szCs w:val="18"/>
        </w:rPr>
      </w:pPr>
      <w:r w:rsidRPr="005B0661">
        <w:rPr>
          <w:rFonts w:cs="Nazanin"/>
          <w:b/>
          <w:bCs/>
          <w:sz w:val="18"/>
          <w:szCs w:val="18"/>
        </w:rPr>
        <w:t>Figure 1. Example figure</w:t>
      </w:r>
    </w:p>
    <w:p w:rsidR="00A3519B" w:rsidRDefault="00A3519B" w:rsidP="00A3519B">
      <w:pPr>
        <w:ind w:firstLine="440"/>
        <w:jc w:val="center"/>
        <w:rPr>
          <w:rFonts w:cs="Times New Roman"/>
          <w:sz w:val="22"/>
          <w:szCs w:val="22"/>
          <w:lang w:bidi="fa-IR"/>
        </w:rPr>
      </w:pPr>
    </w:p>
    <w:p w:rsidR="00A3519B" w:rsidRPr="001E439D" w:rsidRDefault="00A3519B" w:rsidP="00A3519B">
      <w:pPr>
        <w:jc w:val="both"/>
        <w:rPr>
          <w:rFonts w:cs="Nazanin"/>
          <w:b/>
          <w:bCs/>
          <w:sz w:val="26"/>
          <w:szCs w:val="26"/>
          <w:lang w:bidi="fa-IR"/>
        </w:rPr>
      </w:pPr>
      <w:r>
        <w:rPr>
          <w:rFonts w:cs="Nazanin"/>
          <w:b/>
          <w:bCs/>
          <w:sz w:val="26"/>
          <w:szCs w:val="26"/>
          <w:lang w:bidi="fa-IR"/>
        </w:rPr>
        <w:t>5. Conclusion</w:t>
      </w:r>
    </w:p>
    <w:p w:rsidR="00A3519B" w:rsidRDefault="00A3519B" w:rsidP="00A3519B">
      <w:pPr>
        <w:ind w:firstLine="440"/>
        <w:jc w:val="both"/>
        <w:rPr>
          <w:rFonts w:cs="Nazanin"/>
          <w:sz w:val="22"/>
          <w:szCs w:val="22"/>
        </w:rPr>
      </w:pPr>
      <w:r>
        <w:rPr>
          <w:rFonts w:cs="Nazanin"/>
          <w:sz w:val="22"/>
          <w:szCs w:val="22"/>
        </w:rPr>
        <w:t>C</w:t>
      </w:r>
      <w:r w:rsidRPr="001A4DC5">
        <w:rPr>
          <w:rFonts w:cs="Nazanin"/>
          <w:sz w:val="22"/>
          <w:szCs w:val="22"/>
        </w:rPr>
        <w:t xml:space="preserve">onclusion may review the main points of the paper, do not replicate the abstract as the conclusion. </w:t>
      </w:r>
      <w:r>
        <w:rPr>
          <w:rFonts w:cs="Nazanin"/>
          <w:sz w:val="22"/>
          <w:szCs w:val="22"/>
        </w:rPr>
        <w:t xml:space="preserve">It </w:t>
      </w:r>
      <w:r w:rsidRPr="001A4DC5">
        <w:rPr>
          <w:rFonts w:cs="Nazanin"/>
          <w:sz w:val="22"/>
          <w:szCs w:val="22"/>
        </w:rPr>
        <w:t xml:space="preserve"> might elaborate on the importance of the work or suggest applications and extensions</w:t>
      </w:r>
      <w:r>
        <w:rPr>
          <w:rFonts w:cs="Nazanin"/>
          <w:sz w:val="22"/>
          <w:szCs w:val="22"/>
        </w:rPr>
        <w:t>.</w:t>
      </w:r>
    </w:p>
    <w:p w:rsidR="00A3519B" w:rsidRDefault="00A3519B" w:rsidP="00A3519B">
      <w:pPr>
        <w:ind w:firstLine="440"/>
        <w:jc w:val="both"/>
        <w:rPr>
          <w:rFonts w:cs="Nazanin"/>
          <w:sz w:val="22"/>
          <w:szCs w:val="22"/>
        </w:rPr>
      </w:pPr>
    </w:p>
    <w:p w:rsidR="00A3519B" w:rsidRDefault="00A3519B" w:rsidP="00A3519B">
      <w:pPr>
        <w:jc w:val="both"/>
        <w:rPr>
          <w:b/>
          <w:bCs/>
          <w:sz w:val="16"/>
          <w:szCs w:val="16"/>
        </w:rPr>
      </w:pPr>
      <w:r w:rsidRPr="005B0661">
        <w:rPr>
          <w:rFonts w:cs="Nazanin"/>
          <w:b/>
          <w:bCs/>
          <w:sz w:val="26"/>
          <w:szCs w:val="26"/>
          <w:lang w:bidi="fa-IR"/>
        </w:rPr>
        <w:t>Acknowledgments</w:t>
      </w:r>
      <w:r>
        <w:rPr>
          <w:b/>
          <w:bCs/>
          <w:sz w:val="16"/>
          <w:szCs w:val="16"/>
        </w:rPr>
        <w:t xml:space="preserve"> </w:t>
      </w:r>
    </w:p>
    <w:p w:rsidR="00A3519B" w:rsidRPr="001A4DC5" w:rsidRDefault="00A3519B" w:rsidP="00A3519B">
      <w:pPr>
        <w:ind w:firstLine="440"/>
        <w:jc w:val="both"/>
        <w:rPr>
          <w:rFonts w:cs="Nazanin"/>
          <w:sz w:val="22"/>
          <w:szCs w:val="22"/>
        </w:rPr>
      </w:pPr>
      <w:r w:rsidRPr="001A4DC5">
        <w:rPr>
          <w:rFonts w:cs="Nazanin"/>
          <w:sz w:val="22"/>
          <w:szCs w:val="22"/>
        </w:rPr>
        <w:t xml:space="preserve">Acknowledgments section is </w:t>
      </w:r>
      <w:r>
        <w:rPr>
          <w:rFonts w:cs="Nazanin"/>
          <w:sz w:val="22"/>
          <w:szCs w:val="22"/>
        </w:rPr>
        <w:t>optional for paper.</w:t>
      </w:r>
      <w:r w:rsidRPr="001A4DC5">
        <w:rPr>
          <w:rFonts w:cs="Nazanin"/>
          <w:sz w:val="22"/>
          <w:szCs w:val="22"/>
        </w:rPr>
        <w:t xml:space="preserve"> The heading of the Acknowledgment section and the References section must not be numbered.</w:t>
      </w:r>
    </w:p>
    <w:p w:rsidR="00A3519B" w:rsidRDefault="00A3519B" w:rsidP="00A3519B">
      <w:pPr>
        <w:ind w:firstLine="440"/>
        <w:jc w:val="both"/>
        <w:rPr>
          <w:rFonts w:cs="Nazanin"/>
          <w:sz w:val="22"/>
          <w:szCs w:val="22"/>
        </w:rPr>
      </w:pPr>
    </w:p>
    <w:p w:rsidR="00A3519B" w:rsidRDefault="00A3519B" w:rsidP="00A3519B">
      <w:pPr>
        <w:ind w:firstLine="440"/>
        <w:jc w:val="both"/>
        <w:rPr>
          <w:rFonts w:cs="Nazanin"/>
          <w:sz w:val="22"/>
          <w:szCs w:val="22"/>
        </w:rPr>
      </w:pPr>
    </w:p>
    <w:p w:rsidR="00A3519B" w:rsidRDefault="00A3519B" w:rsidP="00A3519B">
      <w:pPr>
        <w:jc w:val="both"/>
        <w:rPr>
          <w:rFonts w:cs="Nazanin"/>
          <w:b/>
          <w:bCs/>
          <w:sz w:val="26"/>
          <w:szCs w:val="26"/>
          <w:lang w:bidi="fa-IR"/>
        </w:rPr>
      </w:pPr>
      <w:r>
        <w:rPr>
          <w:rFonts w:cs="Nazanin"/>
          <w:b/>
          <w:bCs/>
          <w:sz w:val="26"/>
          <w:szCs w:val="26"/>
          <w:lang w:bidi="fa-IR"/>
        </w:rPr>
        <w:t>References</w:t>
      </w:r>
    </w:p>
    <w:p w:rsidR="00A3519B" w:rsidRPr="00F5452D" w:rsidRDefault="00A3519B" w:rsidP="00A3519B">
      <w:pPr>
        <w:ind w:firstLine="440"/>
        <w:jc w:val="both"/>
        <w:rPr>
          <w:rFonts w:cs="Nazanin"/>
          <w:sz w:val="22"/>
          <w:szCs w:val="22"/>
        </w:rPr>
      </w:pPr>
      <w:r w:rsidRPr="00F5452D">
        <w:rPr>
          <w:rFonts w:cs="Nazanin"/>
          <w:sz w:val="22"/>
          <w:szCs w:val="22"/>
        </w:rPr>
        <w:t xml:space="preserve">All reference items must be in </w:t>
      </w:r>
      <w:r>
        <w:rPr>
          <w:rFonts w:cs="Nazanin"/>
          <w:sz w:val="22"/>
          <w:szCs w:val="22"/>
        </w:rPr>
        <w:t>10</w:t>
      </w:r>
      <w:r w:rsidRPr="00F5452D">
        <w:rPr>
          <w:rFonts w:cs="Nazanin"/>
          <w:sz w:val="22"/>
          <w:szCs w:val="22"/>
        </w:rPr>
        <w:t xml:space="preserve"> pt font.  Please use Regular and Italic styles to distinguish different fields as shown in the References section.  Number the reference items consecutively in square brackets (e.g. [1]).  </w:t>
      </w:r>
    </w:p>
    <w:p w:rsidR="00A3519B" w:rsidRPr="00F5452D" w:rsidRDefault="00A3519B" w:rsidP="00A3519B">
      <w:pPr>
        <w:ind w:firstLine="440"/>
        <w:jc w:val="both"/>
        <w:rPr>
          <w:rFonts w:cs="Nazanin"/>
          <w:sz w:val="22"/>
          <w:szCs w:val="22"/>
        </w:rPr>
      </w:pPr>
      <w:r w:rsidRPr="00F5452D">
        <w:rPr>
          <w:rFonts w:cs="Nazanin"/>
          <w:sz w:val="22"/>
          <w:szCs w:val="22"/>
        </w:rPr>
        <w:t>When referring to a reference item, please simply use the reference number, as in [2].  Do not use “Ref. [3]” or “Reference [3]” except at the beginning of a sentence, e.g.  “Reference [3] shows …”.  Multiple references are each numbered with separate brackets (e.g. [2], [3], [4]–[6]).</w:t>
      </w:r>
    </w:p>
    <w:p w:rsidR="00A3519B" w:rsidRPr="00F5452D" w:rsidRDefault="00A3519B" w:rsidP="00A3519B">
      <w:pPr>
        <w:ind w:firstLine="440"/>
        <w:jc w:val="both"/>
        <w:rPr>
          <w:rFonts w:cs="Nazanin"/>
          <w:sz w:val="22"/>
          <w:szCs w:val="22"/>
        </w:rPr>
      </w:pPr>
      <w:r w:rsidRPr="00F5452D">
        <w:rPr>
          <w:rFonts w:cs="Nazanin"/>
          <w:sz w:val="22"/>
          <w:szCs w:val="22"/>
        </w:rPr>
        <w:t>Examples of reference items of different categories shown in the References section include:</w:t>
      </w:r>
    </w:p>
    <w:p w:rsidR="00A3519B" w:rsidRPr="00906DBD" w:rsidRDefault="00A3519B" w:rsidP="00A3519B">
      <w:pPr>
        <w:pStyle w:val="IEEEParagraph"/>
        <w:numPr>
          <w:ilvl w:val="0"/>
          <w:numId w:val="1"/>
        </w:numPr>
        <w:rPr>
          <w:sz w:val="22"/>
          <w:szCs w:val="26"/>
        </w:rPr>
      </w:pPr>
      <w:r w:rsidRPr="00906DBD">
        <w:rPr>
          <w:sz w:val="22"/>
          <w:szCs w:val="26"/>
          <w:lang w:val="en-GB"/>
        </w:rPr>
        <w:t>example of a book in [1]</w:t>
      </w:r>
    </w:p>
    <w:p w:rsidR="00A3519B" w:rsidRPr="00906DBD" w:rsidRDefault="00A3519B" w:rsidP="00A3519B">
      <w:pPr>
        <w:pStyle w:val="IEEEParagraph"/>
        <w:numPr>
          <w:ilvl w:val="0"/>
          <w:numId w:val="1"/>
        </w:numPr>
        <w:rPr>
          <w:sz w:val="22"/>
          <w:szCs w:val="26"/>
        </w:rPr>
      </w:pPr>
      <w:r w:rsidRPr="00906DBD">
        <w:rPr>
          <w:sz w:val="22"/>
          <w:szCs w:val="26"/>
        </w:rPr>
        <w:lastRenderedPageBreak/>
        <w:t>example of a conference paper in [2]</w:t>
      </w:r>
    </w:p>
    <w:p w:rsidR="00A3519B" w:rsidRPr="00906DBD" w:rsidRDefault="00A3519B" w:rsidP="00A3519B">
      <w:pPr>
        <w:pStyle w:val="IEEEParagraph"/>
        <w:numPr>
          <w:ilvl w:val="0"/>
          <w:numId w:val="1"/>
        </w:numPr>
        <w:rPr>
          <w:sz w:val="22"/>
          <w:szCs w:val="26"/>
        </w:rPr>
      </w:pPr>
      <w:r w:rsidRPr="00906DBD">
        <w:rPr>
          <w:sz w:val="22"/>
          <w:szCs w:val="26"/>
        </w:rPr>
        <w:t>example of a journal article in [3]</w:t>
      </w:r>
    </w:p>
    <w:p w:rsidR="00A3519B" w:rsidRPr="00906DBD" w:rsidRDefault="00A3519B" w:rsidP="00A3519B">
      <w:pPr>
        <w:pStyle w:val="IEEEParagraph"/>
        <w:numPr>
          <w:ilvl w:val="0"/>
          <w:numId w:val="1"/>
        </w:numPr>
        <w:rPr>
          <w:sz w:val="22"/>
          <w:szCs w:val="26"/>
        </w:rPr>
      </w:pPr>
      <w:r w:rsidRPr="00906DBD">
        <w:rPr>
          <w:sz w:val="22"/>
          <w:szCs w:val="26"/>
        </w:rPr>
        <w:t>example of a website in [4]</w:t>
      </w:r>
    </w:p>
    <w:p w:rsidR="00A3519B" w:rsidRPr="00906DBD" w:rsidRDefault="00A3519B" w:rsidP="00A3519B">
      <w:pPr>
        <w:pStyle w:val="IEEEParagraph"/>
        <w:numPr>
          <w:ilvl w:val="0"/>
          <w:numId w:val="1"/>
        </w:numPr>
        <w:rPr>
          <w:sz w:val="22"/>
          <w:szCs w:val="26"/>
        </w:rPr>
      </w:pPr>
      <w:r w:rsidRPr="00906DBD">
        <w:rPr>
          <w:sz w:val="22"/>
          <w:szCs w:val="26"/>
        </w:rPr>
        <w:t>example of a PhD dissertation in [</w:t>
      </w:r>
      <w:r>
        <w:rPr>
          <w:sz w:val="22"/>
          <w:szCs w:val="26"/>
        </w:rPr>
        <w:t>5</w:t>
      </w:r>
      <w:r w:rsidRPr="00906DBD">
        <w:rPr>
          <w:sz w:val="22"/>
          <w:szCs w:val="26"/>
        </w:rPr>
        <w:t>]</w:t>
      </w:r>
    </w:p>
    <w:p w:rsidR="00A3519B" w:rsidRPr="005B0661" w:rsidRDefault="00A3519B" w:rsidP="00A3519B">
      <w:pPr>
        <w:jc w:val="both"/>
        <w:rPr>
          <w:sz w:val="22"/>
          <w:szCs w:val="22"/>
        </w:rPr>
      </w:pPr>
    </w:p>
    <w:p w:rsidR="00A3519B" w:rsidRPr="00C73E7F" w:rsidRDefault="00A3519B" w:rsidP="00A3519B">
      <w:pPr>
        <w:jc w:val="lowKashida"/>
        <w:rPr>
          <w:rFonts w:cs="Times New Roman"/>
          <w:sz w:val="22"/>
          <w:szCs w:val="22"/>
        </w:rPr>
      </w:pPr>
      <w:r w:rsidRPr="00C73E7F">
        <w:rPr>
          <w:rFonts w:cs="Times New Roman"/>
          <w:szCs w:val="28"/>
        </w:rPr>
        <w:t>[</w:t>
      </w:r>
      <w:r>
        <w:rPr>
          <w:rFonts w:cs="Times New Roman"/>
          <w:szCs w:val="28"/>
        </w:rPr>
        <w:t>1</w:t>
      </w:r>
      <w:r w:rsidRPr="00C73E7F">
        <w:rPr>
          <w:rFonts w:cs="Times New Roman"/>
          <w:szCs w:val="28"/>
        </w:rPr>
        <w:t>]</w:t>
      </w:r>
      <w:r>
        <w:rPr>
          <w:rFonts w:cs="Times New Roman"/>
          <w:szCs w:val="28"/>
        </w:rPr>
        <w:t xml:space="preserve"> </w:t>
      </w:r>
      <w:r w:rsidRPr="00C73E7F">
        <w:rPr>
          <w:rFonts w:cs="Times New Roman"/>
          <w:szCs w:val="28"/>
        </w:rPr>
        <w:t>Meredith, J.R., and Mantel, S.J., "</w:t>
      </w:r>
      <w:r w:rsidRPr="00BA3F52">
        <w:rPr>
          <w:rFonts w:cs="Times New Roman"/>
          <w:i/>
          <w:iCs/>
          <w:szCs w:val="28"/>
        </w:rPr>
        <w:t>Project Management: A Managerial Approach</w:t>
      </w:r>
      <w:r w:rsidRPr="00C73E7F">
        <w:rPr>
          <w:rFonts w:cs="Times New Roman"/>
          <w:szCs w:val="28"/>
        </w:rPr>
        <w:t>",</w:t>
      </w:r>
      <w:r w:rsidRPr="00C73E7F">
        <w:rPr>
          <w:rFonts w:cs="Times New Roman"/>
          <w:szCs w:val="28"/>
          <w:rtl/>
        </w:rPr>
        <w:t xml:space="preserve"> </w:t>
      </w:r>
      <w:r w:rsidRPr="00C73E7F">
        <w:rPr>
          <w:rFonts w:cs="Times New Roman"/>
          <w:szCs w:val="28"/>
        </w:rPr>
        <w:t>John Wiley &amp; Sons,1998.</w:t>
      </w:r>
    </w:p>
    <w:p w:rsidR="00A3519B" w:rsidRPr="00C73E7F" w:rsidRDefault="00A3519B" w:rsidP="00A3519B">
      <w:pPr>
        <w:jc w:val="lowKashida"/>
        <w:rPr>
          <w:rFonts w:cs="Times New Roman"/>
          <w:sz w:val="22"/>
          <w:szCs w:val="22"/>
        </w:rPr>
      </w:pPr>
      <w:r w:rsidRPr="00C73E7F">
        <w:rPr>
          <w:rFonts w:cs="Times New Roman"/>
          <w:szCs w:val="28"/>
        </w:rPr>
        <w:t>[</w:t>
      </w:r>
      <w:r>
        <w:rPr>
          <w:rFonts w:cs="Times New Roman"/>
          <w:szCs w:val="28"/>
        </w:rPr>
        <w:t>2</w:t>
      </w:r>
      <w:r w:rsidRPr="00C73E7F">
        <w:rPr>
          <w:rFonts w:cs="Times New Roman"/>
          <w:szCs w:val="28"/>
        </w:rPr>
        <w:t xml:space="preserve">] </w:t>
      </w:r>
      <w:r>
        <w:rPr>
          <w:rFonts w:cs="Times New Roman"/>
          <w:szCs w:val="22"/>
        </w:rPr>
        <w:t>Nosoohi</w:t>
      </w:r>
      <w:r w:rsidRPr="00C73E7F">
        <w:rPr>
          <w:rFonts w:cs="Times New Roman"/>
          <w:szCs w:val="22"/>
        </w:rPr>
        <w:t xml:space="preserve">, </w:t>
      </w:r>
      <w:r>
        <w:rPr>
          <w:rFonts w:cs="Times New Roman"/>
          <w:szCs w:val="22"/>
        </w:rPr>
        <w:t>I</w:t>
      </w:r>
      <w:r w:rsidRPr="00C73E7F">
        <w:rPr>
          <w:rFonts w:cs="Times New Roman"/>
          <w:szCs w:val="22"/>
        </w:rPr>
        <w:t>.</w:t>
      </w:r>
      <w:r>
        <w:rPr>
          <w:rFonts w:cs="Times New Roman"/>
          <w:szCs w:val="22"/>
        </w:rPr>
        <w:t>, and Shahandeh, A.,</w:t>
      </w:r>
      <w:r w:rsidRPr="00C73E7F">
        <w:rPr>
          <w:rFonts w:cs="Times New Roman"/>
          <w:szCs w:val="22"/>
        </w:rPr>
        <w:t xml:space="preserve"> "</w:t>
      </w:r>
      <w:r>
        <w:rPr>
          <w:rFonts w:cs="Times New Roman"/>
          <w:szCs w:val="22"/>
        </w:rPr>
        <w:t>Contract design for increasing supplier’s capacity in a two stage supply chain, with stochastic demand</w:t>
      </w:r>
      <w:r w:rsidRPr="00C73E7F">
        <w:rPr>
          <w:rFonts w:cs="Times New Roman"/>
          <w:szCs w:val="22"/>
        </w:rPr>
        <w:t xml:space="preserve">", </w:t>
      </w:r>
      <w:r w:rsidRPr="00BA3F52">
        <w:rPr>
          <w:rFonts w:cs="Times New Roman"/>
          <w:i/>
          <w:iCs/>
          <w:szCs w:val="22"/>
        </w:rPr>
        <w:t>Proceeding Of IEEE International Conference on Logistics Informatics and Supply Chain Management</w:t>
      </w:r>
      <w:r w:rsidRPr="00C73E7F">
        <w:rPr>
          <w:rFonts w:cs="Times New Roman"/>
          <w:szCs w:val="22"/>
        </w:rPr>
        <w:t xml:space="preserve">, pp. </w:t>
      </w:r>
      <w:r>
        <w:rPr>
          <w:rFonts w:cs="Times New Roman"/>
          <w:szCs w:val="22"/>
        </w:rPr>
        <w:t>2514</w:t>
      </w:r>
      <w:r w:rsidRPr="00C73E7F">
        <w:rPr>
          <w:rFonts w:cs="Times New Roman"/>
          <w:szCs w:val="22"/>
        </w:rPr>
        <w:t>-</w:t>
      </w:r>
      <w:r>
        <w:rPr>
          <w:rFonts w:cs="Times New Roman"/>
          <w:szCs w:val="22"/>
        </w:rPr>
        <w:t>2518</w:t>
      </w:r>
      <w:r w:rsidRPr="00C73E7F">
        <w:rPr>
          <w:rFonts w:cs="Times New Roman"/>
          <w:szCs w:val="22"/>
        </w:rPr>
        <w:t xml:space="preserve">, </w:t>
      </w:r>
      <w:r>
        <w:rPr>
          <w:rFonts w:cs="Times New Roman"/>
          <w:szCs w:val="22"/>
        </w:rPr>
        <w:t>2009</w:t>
      </w:r>
      <w:r w:rsidRPr="00C73E7F">
        <w:rPr>
          <w:rFonts w:cs="Times New Roman"/>
          <w:szCs w:val="22"/>
        </w:rPr>
        <w:t>.</w:t>
      </w:r>
    </w:p>
    <w:p w:rsidR="00A3519B" w:rsidRPr="00C73E7F" w:rsidRDefault="00A3519B" w:rsidP="00A3519B">
      <w:pPr>
        <w:jc w:val="lowKashida"/>
        <w:rPr>
          <w:rFonts w:cs="Times New Roman"/>
        </w:rPr>
      </w:pPr>
      <w:r w:rsidRPr="00C73E7F">
        <w:rPr>
          <w:rFonts w:cs="Times New Roman"/>
          <w:szCs w:val="28"/>
        </w:rPr>
        <w:t>[</w:t>
      </w:r>
      <w:r>
        <w:rPr>
          <w:rFonts w:cs="Times New Roman"/>
          <w:szCs w:val="28"/>
        </w:rPr>
        <w:t>3</w:t>
      </w:r>
      <w:r w:rsidRPr="00C73E7F">
        <w:rPr>
          <w:rFonts w:cs="Times New Roman"/>
          <w:szCs w:val="28"/>
        </w:rPr>
        <w:t xml:space="preserve">] </w:t>
      </w:r>
      <w:r>
        <w:rPr>
          <w:rFonts w:cs="Times New Roman"/>
        </w:rPr>
        <w:t>Kianfar</w:t>
      </w:r>
      <w:r w:rsidRPr="00C73E7F">
        <w:rPr>
          <w:rFonts w:cs="Times New Roman"/>
        </w:rPr>
        <w:t xml:space="preserve">, </w:t>
      </w:r>
      <w:r>
        <w:rPr>
          <w:rFonts w:cs="Times New Roman"/>
        </w:rPr>
        <w:t>K.</w:t>
      </w:r>
      <w:r w:rsidRPr="00C73E7F">
        <w:rPr>
          <w:rFonts w:cs="Times New Roman"/>
        </w:rPr>
        <w:t xml:space="preserve">, </w:t>
      </w:r>
      <w:r>
        <w:rPr>
          <w:rFonts w:cs="Times New Roman"/>
        </w:rPr>
        <w:t>Fatemi Ghomi</w:t>
      </w:r>
      <w:r w:rsidRPr="00C73E7F">
        <w:rPr>
          <w:rFonts w:cs="Times New Roman"/>
        </w:rPr>
        <w:t xml:space="preserve">, </w:t>
      </w:r>
      <w:r>
        <w:rPr>
          <w:rFonts w:cs="Times New Roman"/>
        </w:rPr>
        <w:t>S.M.T.</w:t>
      </w:r>
      <w:r w:rsidRPr="00C73E7F">
        <w:rPr>
          <w:rFonts w:cs="Times New Roman"/>
        </w:rPr>
        <w:t xml:space="preserve">, </w:t>
      </w:r>
      <w:r>
        <w:rPr>
          <w:rFonts w:cs="Times New Roman"/>
        </w:rPr>
        <w:t>and</w:t>
      </w:r>
      <w:r w:rsidRPr="00C73E7F">
        <w:rPr>
          <w:rFonts w:cs="Times New Roman"/>
        </w:rPr>
        <w:t xml:space="preserve"> </w:t>
      </w:r>
      <w:r>
        <w:rPr>
          <w:rFonts w:cs="Times New Roman"/>
        </w:rPr>
        <w:t>Karimi</w:t>
      </w:r>
      <w:r w:rsidRPr="00C73E7F">
        <w:rPr>
          <w:rFonts w:cs="Times New Roman"/>
        </w:rPr>
        <w:t xml:space="preserve">, </w:t>
      </w:r>
      <w:r>
        <w:rPr>
          <w:rFonts w:cs="Times New Roman"/>
        </w:rPr>
        <w:t>B</w:t>
      </w:r>
      <w:r w:rsidRPr="00C73E7F">
        <w:rPr>
          <w:rFonts w:cs="Times New Roman"/>
        </w:rPr>
        <w:t>., "</w:t>
      </w:r>
      <w:hyperlink r:id="rId12" w:history="1">
        <w:r w:rsidRPr="00A031A9">
          <w:rPr>
            <w:rFonts w:cs="Times New Roman"/>
          </w:rPr>
          <w:t>New dispatching rules to minimize rejection and tardiness costs in a dynamic flexible flow shop</w:t>
        </w:r>
      </w:hyperlink>
      <w:r w:rsidRPr="00C73E7F">
        <w:rPr>
          <w:rFonts w:cs="Times New Roman"/>
        </w:rPr>
        <w:t>"</w:t>
      </w:r>
      <w:r>
        <w:rPr>
          <w:rFonts w:cs="Times New Roman"/>
        </w:rPr>
        <w:t xml:space="preserve">, </w:t>
      </w:r>
      <w:r w:rsidRPr="00BA3F52">
        <w:rPr>
          <w:rFonts w:cs="Times New Roman"/>
          <w:i/>
          <w:iCs/>
        </w:rPr>
        <w:t>International Journal of Advanced Manufacturing Technology</w:t>
      </w:r>
      <w:r w:rsidRPr="00C73E7F">
        <w:rPr>
          <w:rFonts w:cs="Times New Roman"/>
          <w:i/>
          <w:iCs/>
        </w:rPr>
        <w:t>,</w:t>
      </w:r>
      <w:r w:rsidRPr="00C73E7F">
        <w:rPr>
          <w:rFonts w:cs="Times New Roman"/>
        </w:rPr>
        <w:t xml:space="preserve"> Vol. </w:t>
      </w:r>
      <w:r>
        <w:rPr>
          <w:rFonts w:cs="Times New Roman"/>
        </w:rPr>
        <w:t>45</w:t>
      </w:r>
      <w:r w:rsidRPr="00C73E7F">
        <w:rPr>
          <w:rFonts w:cs="Times New Roman"/>
        </w:rPr>
        <w:t xml:space="preserve">, No. </w:t>
      </w:r>
      <w:r>
        <w:rPr>
          <w:rFonts w:cs="Times New Roman"/>
        </w:rPr>
        <w:t>8</w:t>
      </w:r>
      <w:r w:rsidRPr="00C73E7F">
        <w:rPr>
          <w:rFonts w:cs="Times New Roman"/>
        </w:rPr>
        <w:t xml:space="preserve">, pp. </w:t>
      </w:r>
      <w:r>
        <w:rPr>
          <w:rFonts w:cs="Times New Roman"/>
        </w:rPr>
        <w:t>759</w:t>
      </w:r>
      <w:r w:rsidRPr="00C73E7F">
        <w:rPr>
          <w:rFonts w:cs="Times New Roman"/>
        </w:rPr>
        <w:t>-</w:t>
      </w:r>
      <w:r>
        <w:rPr>
          <w:rFonts w:cs="Times New Roman"/>
        </w:rPr>
        <w:t>771</w:t>
      </w:r>
      <w:r w:rsidRPr="00C73E7F">
        <w:rPr>
          <w:rFonts w:cs="Times New Roman"/>
        </w:rPr>
        <w:t xml:space="preserve">, </w:t>
      </w:r>
      <w:r>
        <w:rPr>
          <w:rFonts w:cs="Times New Roman"/>
        </w:rPr>
        <w:t>2009</w:t>
      </w:r>
      <w:r w:rsidRPr="00C73E7F">
        <w:rPr>
          <w:rFonts w:cs="Times New Roman"/>
        </w:rPr>
        <w:t>.</w:t>
      </w:r>
    </w:p>
    <w:p w:rsidR="00A3519B" w:rsidRPr="00C73E7F" w:rsidRDefault="00A3519B" w:rsidP="00A3519B">
      <w:pPr>
        <w:jc w:val="lowKashida"/>
        <w:rPr>
          <w:rFonts w:cs="Times New Roman"/>
        </w:rPr>
      </w:pPr>
      <w:r w:rsidRPr="00C73E7F">
        <w:rPr>
          <w:rFonts w:cs="Times New Roman"/>
          <w:szCs w:val="28"/>
        </w:rPr>
        <w:t>[</w:t>
      </w:r>
      <w:r>
        <w:rPr>
          <w:rFonts w:cs="Times New Roman"/>
          <w:szCs w:val="28"/>
        </w:rPr>
        <w:t>4</w:t>
      </w:r>
      <w:r w:rsidRPr="00C73E7F">
        <w:rPr>
          <w:rFonts w:cs="Times New Roman"/>
          <w:szCs w:val="28"/>
        </w:rPr>
        <w:t xml:space="preserve">] </w:t>
      </w:r>
      <w:r w:rsidRPr="00C73E7F">
        <w:rPr>
          <w:rFonts w:cs="Times New Roman"/>
        </w:rPr>
        <w:t>www.</w:t>
      </w:r>
      <w:r>
        <w:rPr>
          <w:rFonts w:cs="Times New Roman"/>
        </w:rPr>
        <w:t>iiec2010</w:t>
      </w:r>
      <w:r w:rsidRPr="00C73E7F">
        <w:rPr>
          <w:rFonts w:cs="Times New Roman"/>
        </w:rPr>
        <w:t>.com.</w:t>
      </w:r>
    </w:p>
    <w:p w:rsidR="00A3519B" w:rsidRPr="00C73E7F" w:rsidRDefault="00A3519B" w:rsidP="00A3519B">
      <w:pPr>
        <w:jc w:val="lowKashida"/>
        <w:rPr>
          <w:rFonts w:cs="Times New Roman"/>
        </w:rPr>
      </w:pPr>
      <w:r w:rsidRPr="00C73E7F">
        <w:rPr>
          <w:rFonts w:cs="Times New Roman"/>
          <w:szCs w:val="28"/>
        </w:rPr>
        <w:t>[</w:t>
      </w:r>
      <w:r>
        <w:rPr>
          <w:rFonts w:cs="Times New Roman"/>
          <w:szCs w:val="28"/>
        </w:rPr>
        <w:t>5</w:t>
      </w:r>
      <w:r w:rsidRPr="00C73E7F">
        <w:rPr>
          <w:rFonts w:cs="Times New Roman"/>
          <w:szCs w:val="28"/>
        </w:rPr>
        <w:t xml:space="preserve">] </w:t>
      </w:r>
      <w:r w:rsidRPr="00C73E7F">
        <w:rPr>
          <w:rFonts w:cs="Times New Roman"/>
          <w:szCs w:val="22"/>
        </w:rPr>
        <w:t>Ahmadi, M.A., "</w:t>
      </w:r>
      <w:r w:rsidRPr="00BA3F52">
        <w:rPr>
          <w:rFonts w:cs="Times New Roman"/>
          <w:i/>
          <w:iCs/>
          <w:szCs w:val="22"/>
        </w:rPr>
        <w:t>On Extensions of Fishers Linear Discriminant Function</w:t>
      </w:r>
      <w:r w:rsidRPr="00C73E7F">
        <w:rPr>
          <w:rFonts w:cs="Times New Roman"/>
          <w:szCs w:val="22"/>
        </w:rPr>
        <w:t xml:space="preserve">" , PhD Dissertation, MIT, </w:t>
      </w:r>
      <w:smartTag w:uri="urn:schemas-microsoft-com:office:smarttags" w:element="place">
        <w:smartTag w:uri="urn:schemas-microsoft-com:office:smarttags" w:element="City">
          <w:r w:rsidRPr="00C73E7F">
            <w:rPr>
              <w:rFonts w:cs="Times New Roman"/>
              <w:szCs w:val="22"/>
            </w:rPr>
            <w:t>Cambridge</w:t>
          </w:r>
        </w:smartTag>
        <w:r w:rsidRPr="00C73E7F">
          <w:rPr>
            <w:rFonts w:cs="Times New Roman"/>
            <w:szCs w:val="22"/>
          </w:rPr>
          <w:t xml:space="preserve">, </w:t>
        </w:r>
        <w:smartTag w:uri="urn:schemas-microsoft-com:office:smarttags" w:element="State">
          <w:r w:rsidRPr="00C73E7F">
            <w:rPr>
              <w:rFonts w:cs="Times New Roman"/>
              <w:szCs w:val="22"/>
            </w:rPr>
            <w:t>MA</w:t>
          </w:r>
        </w:smartTag>
      </w:smartTag>
      <w:r w:rsidRPr="00C73E7F">
        <w:rPr>
          <w:rFonts w:cs="Times New Roman"/>
          <w:szCs w:val="22"/>
        </w:rPr>
        <w:t>, 1982.</w:t>
      </w:r>
    </w:p>
    <w:p w:rsidR="00ED41BF" w:rsidRDefault="00ED41BF"/>
    <w:sectPr w:rsidR="00ED41BF" w:rsidSect="00A35389">
      <w:headerReference w:type="default" r:id="rId13"/>
      <w:footerReference w:type="default" r:id="rId14"/>
      <w:footnotePr>
        <w:numRestart w:val="eachPage"/>
      </w:footnotePr>
      <w:pgSz w:w="11909" w:h="16834" w:code="9"/>
      <w:pgMar w:top="1701" w:right="1418" w:bottom="1701" w:left="1418" w:header="720" w:footer="720" w:gutter="0"/>
      <w:cols w:space="720"/>
      <w:docGrid w:linePitch="24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17E1" w:rsidRDefault="00A917E1" w:rsidP="00A3519B">
      <w:r>
        <w:separator/>
      </w:r>
    </w:p>
  </w:endnote>
  <w:endnote w:type="continuationSeparator" w:id="0">
    <w:p w:rsidR="00A917E1" w:rsidRDefault="00A917E1" w:rsidP="00A3519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503050405090304"/>
    <w:charset w:val="00"/>
    <w:family w:val="roman"/>
    <w:pitch w:val="variable"/>
    <w:sig w:usb0="E0000AFF" w:usb1="00007843" w:usb2="00000001" w:usb3="00000000" w:csb0="000001B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90204"/>
    <w:charset w:val="00"/>
    <w:family w:val="swiss"/>
    <w:pitch w:val="variable"/>
    <w:sig w:usb0="E0000AFF" w:usb1="00007843" w:usb2="00000001" w:usb3="00000000" w:csb0="000001BF" w:csb1="00000000"/>
  </w:font>
  <w:font w:name="Traditional Arabic">
    <w:altName w:val="Courier New"/>
    <w:charset w:val="B2"/>
    <w:family w:val="auto"/>
    <w:pitch w:val="variable"/>
    <w:sig w:usb0="00002000" w:usb1="00000000" w:usb2="00000000" w:usb3="00000000" w:csb0="00000040" w:csb1="00000000"/>
  </w:font>
  <w:font w:name="Mitra">
    <w:panose1 w:val="00000400000000000000"/>
    <w:charset w:val="B2"/>
    <w:family w:val="auto"/>
    <w:pitch w:val="variable"/>
    <w:sig w:usb0="00002001" w:usb1="00000000" w:usb2="00000000" w:usb3="00000000" w:csb0="00000040" w:csb1="00000000"/>
  </w:font>
  <w:font w:name="Nazanin">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550" w:rsidRPr="004F05AB" w:rsidRDefault="00A917E1" w:rsidP="002C68A3">
    <w:pPr>
      <w:pStyle w:val="Footer"/>
      <w:jc w:val="center"/>
      <w:rPr>
        <w:rFonts w:cs="Nazanin"/>
      </w:rPr>
    </w:pPr>
    <w:r w:rsidRPr="004F05AB">
      <w:rPr>
        <w:rFonts w:cs="Nazanin"/>
      </w:rPr>
      <w:fldChar w:fldCharType="begin"/>
    </w:r>
    <w:r w:rsidRPr="004F05AB">
      <w:rPr>
        <w:rFonts w:cs="Nazanin"/>
      </w:rPr>
      <w:instrText xml:space="preserve"> PAGE   \* MERGEFORMAT </w:instrText>
    </w:r>
    <w:r w:rsidRPr="004F05AB">
      <w:rPr>
        <w:rFonts w:cs="Nazanin"/>
      </w:rPr>
      <w:fldChar w:fldCharType="separate"/>
    </w:r>
    <w:r w:rsidR="00A3519B">
      <w:rPr>
        <w:rFonts w:cs="Nazanin"/>
      </w:rPr>
      <w:t>1</w:t>
    </w:r>
    <w:r w:rsidRPr="004F05AB">
      <w:rPr>
        <w:rFonts w:cs="Nazanin"/>
      </w:rPr>
      <w:fldChar w:fldCharType="end"/>
    </w:r>
  </w:p>
  <w:p w:rsidR="00241550" w:rsidRDefault="00A917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17E1" w:rsidRDefault="00A917E1" w:rsidP="00A3519B">
      <w:r>
        <w:separator/>
      </w:r>
    </w:p>
  </w:footnote>
  <w:footnote w:type="continuationSeparator" w:id="0">
    <w:p w:rsidR="00A917E1" w:rsidRDefault="00A917E1" w:rsidP="00A3519B">
      <w:r>
        <w:continuationSeparator/>
      </w:r>
    </w:p>
  </w:footnote>
  <w:footnote w:id="1">
    <w:p w:rsidR="00A3519B" w:rsidRPr="002C68A3" w:rsidRDefault="00A3519B" w:rsidP="00A3519B">
      <w:pPr>
        <w:pStyle w:val="FootnoteText"/>
        <w:rPr>
          <w:sz w:val="18"/>
          <w:szCs w:val="18"/>
        </w:rPr>
      </w:pPr>
      <w:r>
        <w:rPr>
          <w:rStyle w:val="FootnoteReference"/>
        </w:rPr>
        <w:footnoteRef/>
      </w:r>
      <w:r w:rsidRPr="00281461">
        <w:rPr>
          <w:vertAlign w:val="superscript"/>
        </w:rPr>
        <w:t>,*</w:t>
      </w:r>
      <w:r>
        <w:t xml:space="preserve"> Corresponding author: </w:t>
      </w:r>
      <w:r w:rsidRPr="002C68A3">
        <w:rPr>
          <w:sz w:val="18"/>
          <w:szCs w:val="18"/>
        </w:rPr>
        <w:t>Position and Special field of the first author</w:t>
      </w:r>
    </w:p>
  </w:footnote>
  <w:footnote w:id="2">
    <w:p w:rsidR="00A3519B" w:rsidRPr="002C68A3" w:rsidRDefault="00A3519B" w:rsidP="00A3519B">
      <w:pPr>
        <w:pStyle w:val="FootnoteText"/>
        <w:rPr>
          <w:sz w:val="18"/>
          <w:szCs w:val="18"/>
        </w:rPr>
      </w:pPr>
      <w:r>
        <w:rPr>
          <w:rStyle w:val="FootnoteReference"/>
        </w:rPr>
        <w:footnoteRef/>
      </w:r>
      <w:r>
        <w:t xml:space="preserve"> </w:t>
      </w:r>
      <w:r w:rsidRPr="002C68A3">
        <w:rPr>
          <w:sz w:val="18"/>
          <w:szCs w:val="18"/>
        </w:rPr>
        <w:t>Position and Special field of the second author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550" w:rsidRDefault="00A917E1" w:rsidP="008451F0">
    <w:pPr>
      <w:pStyle w:val="Title"/>
      <w:bidi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FF383F"/>
    <w:multiLevelType w:val="hybridMultilevel"/>
    <w:tmpl w:val="0B58B09C"/>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1">
    <w:nsid w:val="328273D7"/>
    <w:multiLevelType w:val="multilevel"/>
    <w:tmpl w:val="52E6DA14"/>
    <w:lvl w:ilvl="0">
      <w:start w:val="1"/>
      <w:numFmt w:val="bullet"/>
      <w:lvlText w:val=""/>
      <w:lvlJc w:val="left"/>
      <w:pPr>
        <w:tabs>
          <w:tab w:val="num" w:pos="432"/>
        </w:tabs>
        <w:ind w:left="432" w:hanging="144"/>
      </w:pPr>
      <w:rPr>
        <w:rFonts w:ascii="Symbol" w:hAnsi="Symbol" w:cs="Times New Roman" w:hint="default"/>
        <w:sz w:val="20"/>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numRestart w:val="eachPage"/>
    <w:footnote w:id="-1"/>
    <w:footnote w:id="0"/>
  </w:footnotePr>
  <w:endnotePr>
    <w:endnote w:id="-1"/>
    <w:endnote w:id="0"/>
  </w:endnotePr>
  <w:compat/>
  <w:rsids>
    <w:rsidRoot w:val="00A3519B"/>
    <w:rsid w:val="00A3519B"/>
    <w:rsid w:val="00A917E1"/>
    <w:rsid w:val="00ED41B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19B"/>
    <w:pPr>
      <w:spacing w:after="0" w:line="240" w:lineRule="auto"/>
    </w:pPr>
    <w:rPr>
      <w:rFonts w:ascii="Times New Roman" w:eastAsia="Times New Roman" w:hAnsi="Times New Roman" w:cs="Traditional Arabic"/>
      <w:noProof/>
      <w:sz w:val="20"/>
      <w:szCs w:val="20"/>
    </w:rPr>
  </w:style>
  <w:style w:type="paragraph" w:styleId="Heading2">
    <w:name w:val="heading 2"/>
    <w:basedOn w:val="Normal"/>
    <w:next w:val="Normal"/>
    <w:link w:val="Heading2Char"/>
    <w:qFormat/>
    <w:rsid w:val="00A3519B"/>
    <w:pPr>
      <w:keepNext/>
      <w:bidi/>
      <w:jc w:val="center"/>
      <w:outlineLvl w:val="1"/>
    </w:pPr>
    <w:rPr>
      <w:rFonts w:cs="Mitr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3519B"/>
    <w:rPr>
      <w:rFonts w:ascii="Times New Roman" w:eastAsia="Times New Roman" w:hAnsi="Times New Roman" w:cs="Mitra"/>
      <w:b/>
      <w:bCs/>
      <w:noProof/>
      <w:sz w:val="24"/>
      <w:szCs w:val="24"/>
    </w:rPr>
  </w:style>
  <w:style w:type="paragraph" w:styleId="Title">
    <w:name w:val="Title"/>
    <w:basedOn w:val="Normal"/>
    <w:link w:val="TitleChar"/>
    <w:qFormat/>
    <w:rsid w:val="00A3519B"/>
    <w:pPr>
      <w:bidi/>
      <w:jc w:val="center"/>
    </w:pPr>
    <w:rPr>
      <w:rFonts w:cs="Times New Roman"/>
      <w:b/>
      <w:bCs/>
      <w:sz w:val="36"/>
      <w:szCs w:val="36"/>
      <w:lang/>
    </w:rPr>
  </w:style>
  <w:style w:type="character" w:customStyle="1" w:styleId="TitleChar">
    <w:name w:val="Title Char"/>
    <w:basedOn w:val="DefaultParagraphFont"/>
    <w:link w:val="Title"/>
    <w:rsid w:val="00A3519B"/>
    <w:rPr>
      <w:rFonts w:ascii="Times New Roman" w:eastAsia="Times New Roman" w:hAnsi="Times New Roman" w:cs="Times New Roman"/>
      <w:b/>
      <w:bCs/>
      <w:noProof/>
      <w:sz w:val="36"/>
      <w:szCs w:val="36"/>
      <w:lang/>
    </w:rPr>
  </w:style>
  <w:style w:type="paragraph" w:styleId="FootnoteText">
    <w:name w:val="footnote text"/>
    <w:basedOn w:val="Normal"/>
    <w:link w:val="FootnoteTextChar"/>
    <w:semiHidden/>
    <w:rsid w:val="00A3519B"/>
  </w:style>
  <w:style w:type="character" w:customStyle="1" w:styleId="FootnoteTextChar">
    <w:name w:val="Footnote Text Char"/>
    <w:basedOn w:val="DefaultParagraphFont"/>
    <w:link w:val="FootnoteText"/>
    <w:semiHidden/>
    <w:rsid w:val="00A3519B"/>
    <w:rPr>
      <w:rFonts w:ascii="Times New Roman" w:eastAsia="Times New Roman" w:hAnsi="Times New Roman" w:cs="Traditional Arabic"/>
      <w:noProof/>
      <w:sz w:val="20"/>
      <w:szCs w:val="20"/>
    </w:rPr>
  </w:style>
  <w:style w:type="character" w:styleId="FootnoteReference">
    <w:name w:val="footnote reference"/>
    <w:semiHidden/>
    <w:rsid w:val="00A3519B"/>
    <w:rPr>
      <w:vertAlign w:val="superscript"/>
    </w:rPr>
  </w:style>
  <w:style w:type="paragraph" w:styleId="BodyTextIndent">
    <w:name w:val="Body Text Indent"/>
    <w:basedOn w:val="Normal"/>
    <w:link w:val="BodyTextIndentChar"/>
    <w:rsid w:val="00A3519B"/>
    <w:pPr>
      <w:bidi/>
      <w:ind w:firstLine="440"/>
      <w:jc w:val="both"/>
    </w:pPr>
    <w:rPr>
      <w:rFonts w:cs="Nazanin"/>
      <w:sz w:val="24"/>
      <w:szCs w:val="24"/>
    </w:rPr>
  </w:style>
  <w:style w:type="character" w:customStyle="1" w:styleId="BodyTextIndentChar">
    <w:name w:val="Body Text Indent Char"/>
    <w:basedOn w:val="DefaultParagraphFont"/>
    <w:link w:val="BodyTextIndent"/>
    <w:rsid w:val="00A3519B"/>
    <w:rPr>
      <w:rFonts w:ascii="Times New Roman" w:eastAsia="Times New Roman" w:hAnsi="Times New Roman" w:cs="Nazanin"/>
      <w:noProof/>
      <w:sz w:val="24"/>
      <w:szCs w:val="24"/>
    </w:rPr>
  </w:style>
  <w:style w:type="paragraph" w:styleId="Footer">
    <w:name w:val="footer"/>
    <w:basedOn w:val="Normal"/>
    <w:link w:val="FooterChar"/>
    <w:uiPriority w:val="99"/>
    <w:rsid w:val="00A3519B"/>
    <w:pPr>
      <w:tabs>
        <w:tab w:val="center" w:pos="4320"/>
        <w:tab w:val="right" w:pos="8640"/>
      </w:tabs>
    </w:pPr>
    <w:rPr>
      <w:rFonts w:cs="Times New Roman"/>
      <w:lang/>
    </w:rPr>
  </w:style>
  <w:style w:type="character" w:customStyle="1" w:styleId="FooterChar">
    <w:name w:val="Footer Char"/>
    <w:basedOn w:val="DefaultParagraphFont"/>
    <w:link w:val="Footer"/>
    <w:uiPriority w:val="99"/>
    <w:rsid w:val="00A3519B"/>
    <w:rPr>
      <w:rFonts w:ascii="Times New Roman" w:eastAsia="Times New Roman" w:hAnsi="Times New Roman" w:cs="Times New Roman"/>
      <w:noProof/>
      <w:sz w:val="20"/>
      <w:szCs w:val="20"/>
      <w:lang/>
    </w:rPr>
  </w:style>
  <w:style w:type="paragraph" w:customStyle="1" w:styleId="IEEEParagraph">
    <w:name w:val="IEEE Paragraph"/>
    <w:basedOn w:val="Normal"/>
    <w:link w:val="IEEEParagraphChar"/>
    <w:rsid w:val="00A3519B"/>
    <w:pPr>
      <w:adjustRightInd w:val="0"/>
      <w:snapToGrid w:val="0"/>
      <w:ind w:firstLine="216"/>
      <w:jc w:val="both"/>
    </w:pPr>
    <w:rPr>
      <w:rFonts w:eastAsia="SimSun" w:cs="Times New Roman"/>
      <w:noProof w:val="0"/>
      <w:szCs w:val="24"/>
      <w:lang w:val="en-AU" w:eastAsia="zh-CN"/>
    </w:rPr>
  </w:style>
  <w:style w:type="character" w:customStyle="1" w:styleId="IEEEParagraphChar">
    <w:name w:val="IEEE Paragraph Char"/>
    <w:link w:val="IEEEParagraph"/>
    <w:rsid w:val="00A3519B"/>
    <w:rPr>
      <w:rFonts w:ascii="Times New Roman" w:eastAsia="SimSun" w:hAnsi="Times New Roman" w:cs="Times New Roman"/>
      <w:sz w:val="20"/>
      <w:szCs w:val="24"/>
      <w:lang w:val="en-AU" w:eastAsia="zh-CN"/>
    </w:rPr>
  </w:style>
  <w:style w:type="paragraph" w:styleId="BalloonText">
    <w:name w:val="Balloon Text"/>
    <w:basedOn w:val="Normal"/>
    <w:link w:val="BalloonTextChar"/>
    <w:uiPriority w:val="99"/>
    <w:semiHidden/>
    <w:unhideWhenUsed/>
    <w:rsid w:val="00A3519B"/>
    <w:rPr>
      <w:rFonts w:ascii="Tahoma" w:hAnsi="Tahoma" w:cs="Tahoma"/>
      <w:sz w:val="16"/>
      <w:szCs w:val="16"/>
    </w:rPr>
  </w:style>
  <w:style w:type="character" w:customStyle="1" w:styleId="BalloonTextChar">
    <w:name w:val="Balloon Text Char"/>
    <w:basedOn w:val="DefaultParagraphFont"/>
    <w:link w:val="BalloonText"/>
    <w:uiPriority w:val="99"/>
    <w:semiHidden/>
    <w:rsid w:val="00A3519B"/>
    <w:rPr>
      <w:rFonts w:ascii="Tahoma" w:eastAsia="Times New Roman" w:hAnsi="Tahoma" w:cs="Tahoma"/>
      <w:noProof/>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www.springerlink.com/content/enn6k62632100406/?p=4a12bfd77cbf47289c8523dccb76bce5&amp;pi=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751</Words>
  <Characters>4283</Characters>
  <Application>Microsoft Office Word</Application>
  <DocSecurity>0</DocSecurity>
  <Lines>35</Lines>
  <Paragraphs>10</Paragraphs>
  <ScaleCrop>false</ScaleCrop>
  <Company>KARBAR</Company>
  <LinksUpToDate>false</LinksUpToDate>
  <CharactersWithSpaces>5024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KARBAR</dc:creator>
  <cp:keywords/>
  <dc:description/>
  <cp:lastModifiedBy>KARBAR</cp:lastModifiedBy>
  <cp:revision>2</cp:revision>
  <dcterms:created xsi:type="dcterms:W3CDTF">2012-04-28T07:26:00Z</dcterms:created>
  <dcterms:modified xsi:type="dcterms:W3CDTF">2012-04-28T07:27:00Z</dcterms:modified>
</cp:coreProperties>
</file>